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9996" w14:textId="77777777" w:rsidR="005474E4" w:rsidRDefault="005474E4"/>
    <w:p w14:paraId="4D00A7DC" w14:textId="77777777" w:rsidR="005474E4" w:rsidRDefault="005474E4"/>
    <w:p w14:paraId="51443AC7" w14:textId="491434B0" w:rsidR="005474E4" w:rsidRDefault="005474E4"/>
    <w:p w14:paraId="27361995" w14:textId="61803435" w:rsidR="005474E4" w:rsidRDefault="005474E4"/>
    <w:p w14:paraId="0E5FAF3F" w14:textId="77777777" w:rsidR="005474E4" w:rsidRDefault="005474E4"/>
    <w:p w14:paraId="458EACB8" w14:textId="77777777" w:rsidR="005474E4" w:rsidRDefault="005474E4"/>
    <w:p w14:paraId="2BF1E042" w14:textId="77777777" w:rsidR="005474E4" w:rsidRPr="005474E4" w:rsidRDefault="005474E4" w:rsidP="005474E4">
      <w:pPr>
        <w:jc w:val="center"/>
        <w:rPr>
          <w:sz w:val="28"/>
          <w:szCs w:val="28"/>
          <w:lang w:val="en-US"/>
        </w:rPr>
      </w:pPr>
    </w:p>
    <w:p w14:paraId="204AE15A" w14:textId="28DF7CB3" w:rsidR="005474E4" w:rsidRPr="00A403DF" w:rsidRDefault="005474E4" w:rsidP="005474E4">
      <w:pPr>
        <w:jc w:val="center"/>
        <w:rPr>
          <w:b/>
          <w:sz w:val="32"/>
          <w:szCs w:val="32"/>
        </w:rPr>
      </w:pPr>
      <w:r w:rsidRPr="00A403DF">
        <w:rPr>
          <w:b/>
          <w:sz w:val="32"/>
          <w:szCs w:val="32"/>
        </w:rPr>
        <w:t xml:space="preserve">Rapport </w:t>
      </w:r>
      <w:r w:rsidR="00174975" w:rsidRPr="00A403DF">
        <w:rPr>
          <w:b/>
          <w:sz w:val="32"/>
          <w:szCs w:val="32"/>
        </w:rPr>
        <w:t xml:space="preserve">annuel </w:t>
      </w:r>
      <w:r w:rsidRPr="00A403DF">
        <w:rPr>
          <w:b/>
          <w:sz w:val="32"/>
          <w:szCs w:val="32"/>
        </w:rPr>
        <w:t>20</w:t>
      </w:r>
      <w:r w:rsidR="008C09F9">
        <w:rPr>
          <w:b/>
          <w:sz w:val="32"/>
          <w:szCs w:val="32"/>
        </w:rPr>
        <w:t>2</w:t>
      </w:r>
      <w:r w:rsidR="00094F49">
        <w:rPr>
          <w:b/>
          <w:sz w:val="32"/>
          <w:szCs w:val="32"/>
        </w:rPr>
        <w:t>1</w:t>
      </w:r>
      <w:r w:rsidR="00174975" w:rsidRPr="00A403DF">
        <w:rPr>
          <w:b/>
          <w:sz w:val="32"/>
          <w:szCs w:val="32"/>
        </w:rPr>
        <w:t xml:space="preserve"> de </w:t>
      </w:r>
      <w:proofErr w:type="spellStart"/>
      <w:r w:rsidR="00174975" w:rsidRPr="00A403DF">
        <w:rPr>
          <w:b/>
          <w:sz w:val="32"/>
          <w:szCs w:val="32"/>
        </w:rPr>
        <w:t>IRISteam</w:t>
      </w:r>
      <w:proofErr w:type="spellEnd"/>
      <w:r w:rsidR="00174975" w:rsidRPr="00A403DF">
        <w:rPr>
          <w:b/>
          <w:sz w:val="32"/>
          <w:szCs w:val="32"/>
        </w:rPr>
        <w:t xml:space="preserve"> </w:t>
      </w:r>
      <w:proofErr w:type="spellStart"/>
      <w:r w:rsidR="00174975" w:rsidRPr="00A403DF">
        <w:rPr>
          <w:b/>
          <w:sz w:val="32"/>
          <w:szCs w:val="32"/>
        </w:rPr>
        <w:t>asbl</w:t>
      </w:r>
      <w:proofErr w:type="spellEnd"/>
      <w:r w:rsidR="00174975" w:rsidRPr="00A403DF">
        <w:rPr>
          <w:b/>
          <w:sz w:val="32"/>
          <w:szCs w:val="32"/>
        </w:rPr>
        <w:t xml:space="preserve"> en exécution de l’ordonnance conjointe à la Région de Bruxelles-Capitale et à la Commission communautaire commune du 14 décembre </w:t>
      </w:r>
      <w:r w:rsidR="008D21CE" w:rsidRPr="00A403DF">
        <w:rPr>
          <w:b/>
          <w:sz w:val="32"/>
          <w:szCs w:val="32"/>
        </w:rPr>
        <w:t xml:space="preserve">2017 </w:t>
      </w:r>
      <w:r w:rsidR="00174975" w:rsidRPr="00A403DF">
        <w:rPr>
          <w:b/>
          <w:sz w:val="32"/>
          <w:szCs w:val="32"/>
        </w:rPr>
        <w:t>sur la transparence des rémunérations et avantages des mandataires publics bruxellois</w:t>
      </w:r>
      <w:r w:rsidR="008D21CE" w:rsidRPr="00A403DF">
        <w:rPr>
          <w:b/>
          <w:sz w:val="32"/>
          <w:szCs w:val="32"/>
        </w:rPr>
        <w:t xml:space="preserve"> et de son arrêté d’exécution</w:t>
      </w:r>
    </w:p>
    <w:p w14:paraId="5ADA88EB" w14:textId="77777777" w:rsidR="005474E4" w:rsidRPr="005474E4" w:rsidRDefault="005474E4"/>
    <w:p w14:paraId="1F874154" w14:textId="73B3FC14" w:rsidR="00735E80" w:rsidRPr="005474E4" w:rsidRDefault="00735E80">
      <w:r w:rsidRPr="005474E4">
        <w:br w:type="page"/>
      </w:r>
    </w:p>
    <w:p w14:paraId="47310A2B" w14:textId="3F5FE2E5" w:rsidR="005474E4" w:rsidRPr="005474E4" w:rsidRDefault="005474E4"/>
    <w:p w14:paraId="22E1E9C4" w14:textId="7104A58A" w:rsidR="00374482" w:rsidRPr="00374482" w:rsidRDefault="00374482">
      <w:pPr>
        <w:rPr>
          <w:rFonts w:ascii="Verdana" w:hAnsi="Verdana"/>
          <w:sz w:val="20"/>
          <w:szCs w:val="20"/>
        </w:rPr>
      </w:pPr>
      <w:r w:rsidRPr="00374482">
        <w:rPr>
          <w:rFonts w:ascii="Verdana" w:hAnsi="Verdana"/>
          <w:sz w:val="20"/>
          <w:szCs w:val="20"/>
        </w:rPr>
        <w:t>RAPPORT ANNUEL – article 7</w:t>
      </w:r>
    </w:p>
    <w:p w14:paraId="4FD1CB29" w14:textId="3BBA0ACF" w:rsidR="00374482" w:rsidRPr="00174559" w:rsidRDefault="00374482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1</w:t>
      </w:r>
      <w:r w:rsidRPr="00374482">
        <w:rPr>
          <w:rFonts w:ascii="Verdana" w:hAnsi="Verdana"/>
          <w:sz w:val="20"/>
          <w:szCs w:val="20"/>
        </w:rPr>
        <w:t xml:space="preserve"> : </w:t>
      </w:r>
      <w:r w:rsidRPr="008D21CE">
        <w:rPr>
          <w:rFonts w:ascii="Verdana" w:hAnsi="Verdana"/>
          <w:b/>
          <w:sz w:val="20"/>
          <w:szCs w:val="20"/>
        </w:rPr>
        <w:t>relevé des présences en réunion, rémunérations et avantages de toute nature ainsi que des frais de représentation – article 7§1 ordonnance du 14 décembre 2017</w:t>
      </w:r>
    </w:p>
    <w:tbl>
      <w:tblPr>
        <w:tblStyle w:val="GridTable1Light"/>
        <w:tblW w:w="16302" w:type="dxa"/>
        <w:tblInd w:w="-572" w:type="dxa"/>
        <w:tblLook w:val="04A0" w:firstRow="1" w:lastRow="0" w:firstColumn="1" w:lastColumn="0" w:noHBand="0" w:noVBand="1"/>
      </w:tblPr>
      <w:tblGrid>
        <w:gridCol w:w="1060"/>
        <w:gridCol w:w="575"/>
        <w:gridCol w:w="594"/>
        <w:gridCol w:w="769"/>
        <w:gridCol w:w="875"/>
        <w:gridCol w:w="912"/>
        <w:gridCol w:w="703"/>
        <w:gridCol w:w="654"/>
        <w:gridCol w:w="654"/>
        <w:gridCol w:w="782"/>
        <w:gridCol w:w="782"/>
        <w:gridCol w:w="853"/>
        <w:gridCol w:w="623"/>
        <w:gridCol w:w="575"/>
        <w:gridCol w:w="640"/>
        <w:gridCol w:w="588"/>
        <w:gridCol w:w="881"/>
        <w:gridCol w:w="588"/>
        <w:gridCol w:w="506"/>
        <w:gridCol w:w="507"/>
        <w:gridCol w:w="715"/>
        <w:gridCol w:w="587"/>
        <w:gridCol w:w="879"/>
      </w:tblGrid>
      <w:tr w:rsidR="009D4049" w:rsidRPr="00E91244" w14:paraId="1B3E851E" w14:textId="77777777" w:rsidTr="009D4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3E6BBE42" w14:textId="671F899D" w:rsidR="00DC3891" w:rsidRPr="009D4049" w:rsidRDefault="00DC3891" w:rsidP="00DC3891">
            <w:pPr>
              <w:jc w:val="center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Nom</w:t>
            </w:r>
          </w:p>
        </w:tc>
        <w:tc>
          <w:tcPr>
            <w:tcW w:w="565" w:type="dxa"/>
          </w:tcPr>
          <w:p w14:paraId="466EC610" w14:textId="58C8834A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Prénom</w:t>
            </w:r>
          </w:p>
        </w:tc>
        <w:tc>
          <w:tcPr>
            <w:tcW w:w="594" w:type="dxa"/>
          </w:tcPr>
          <w:p w14:paraId="7E72156A" w14:textId="77777777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Numéro</w:t>
            </w:r>
          </w:p>
          <w:p w14:paraId="038D01B2" w14:textId="79AC84AE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National</w:t>
            </w:r>
          </w:p>
        </w:tc>
        <w:tc>
          <w:tcPr>
            <w:tcW w:w="769" w:type="dxa"/>
          </w:tcPr>
          <w:p w14:paraId="27E2B56D" w14:textId="77777777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Rôle</w:t>
            </w:r>
          </w:p>
          <w:p w14:paraId="73048065" w14:textId="3F56F0A9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Linguistique</w:t>
            </w:r>
          </w:p>
        </w:tc>
        <w:tc>
          <w:tcPr>
            <w:tcW w:w="962" w:type="dxa"/>
          </w:tcPr>
          <w:p w14:paraId="0EBE90B1" w14:textId="1EFD427C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Adresse</w:t>
            </w:r>
          </w:p>
        </w:tc>
        <w:tc>
          <w:tcPr>
            <w:tcW w:w="826" w:type="dxa"/>
          </w:tcPr>
          <w:p w14:paraId="2AEE303E" w14:textId="77777777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Type de</w:t>
            </w:r>
          </w:p>
          <w:p w14:paraId="7CCA003D" w14:textId="0EBD9591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Mandat, fonction ou fonction dérivée</w:t>
            </w:r>
          </w:p>
        </w:tc>
        <w:tc>
          <w:tcPr>
            <w:tcW w:w="703" w:type="dxa"/>
          </w:tcPr>
          <w:p w14:paraId="6C7830CC" w14:textId="46005125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Organisme</w:t>
            </w:r>
          </w:p>
        </w:tc>
        <w:tc>
          <w:tcPr>
            <w:tcW w:w="654" w:type="dxa"/>
          </w:tcPr>
          <w:p w14:paraId="59F50010" w14:textId="4BF94F87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Mandat rémunéré</w:t>
            </w:r>
          </w:p>
        </w:tc>
        <w:tc>
          <w:tcPr>
            <w:tcW w:w="654" w:type="dxa"/>
          </w:tcPr>
          <w:p w14:paraId="27104CB1" w14:textId="067F17CE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Mandat Non rémunéré</w:t>
            </w:r>
          </w:p>
        </w:tc>
        <w:tc>
          <w:tcPr>
            <w:tcW w:w="696" w:type="dxa"/>
          </w:tcPr>
          <w:p w14:paraId="375AE4D7" w14:textId="0596E7AF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Date de début</w:t>
            </w:r>
          </w:p>
        </w:tc>
        <w:tc>
          <w:tcPr>
            <w:tcW w:w="696" w:type="dxa"/>
          </w:tcPr>
          <w:p w14:paraId="3509CAF9" w14:textId="61A6FC14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Date de fin</w:t>
            </w:r>
          </w:p>
        </w:tc>
        <w:tc>
          <w:tcPr>
            <w:tcW w:w="853" w:type="dxa"/>
          </w:tcPr>
          <w:p w14:paraId="43F3DA2D" w14:textId="77777777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Rémunération ou indemnité annuelle</w:t>
            </w:r>
          </w:p>
          <w:p w14:paraId="7FE6D93D" w14:textId="7D05CEE7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brute</w:t>
            </w:r>
          </w:p>
        </w:tc>
        <w:tc>
          <w:tcPr>
            <w:tcW w:w="623" w:type="dxa"/>
          </w:tcPr>
          <w:p w14:paraId="56290054" w14:textId="32C9CBC0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Total des jetons de présence</w:t>
            </w:r>
          </w:p>
        </w:tc>
        <w:tc>
          <w:tcPr>
            <w:tcW w:w="575" w:type="dxa"/>
          </w:tcPr>
          <w:p w14:paraId="7DFE8A6D" w14:textId="74431A05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Nombre de séances</w:t>
            </w:r>
          </w:p>
        </w:tc>
        <w:tc>
          <w:tcPr>
            <w:tcW w:w="640" w:type="dxa"/>
          </w:tcPr>
          <w:p w14:paraId="291177BA" w14:textId="3156FF1D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Avantage de toute nature</w:t>
            </w:r>
          </w:p>
        </w:tc>
        <w:tc>
          <w:tcPr>
            <w:tcW w:w="588" w:type="dxa"/>
          </w:tcPr>
          <w:p w14:paraId="1E2AE56D" w14:textId="32A0205B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Montant</w:t>
            </w:r>
          </w:p>
        </w:tc>
        <w:tc>
          <w:tcPr>
            <w:tcW w:w="881" w:type="dxa"/>
          </w:tcPr>
          <w:p w14:paraId="6EB04BAE" w14:textId="36F4933B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Frais de représentation</w:t>
            </w:r>
          </w:p>
        </w:tc>
        <w:tc>
          <w:tcPr>
            <w:tcW w:w="588" w:type="dxa"/>
          </w:tcPr>
          <w:p w14:paraId="7C543E2E" w14:textId="0D48CD0E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Montant</w:t>
            </w:r>
          </w:p>
        </w:tc>
        <w:tc>
          <w:tcPr>
            <w:tcW w:w="506" w:type="dxa"/>
          </w:tcPr>
          <w:p w14:paraId="46E2612C" w14:textId="41E4FBA4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Outils de travail</w:t>
            </w:r>
          </w:p>
        </w:tc>
        <w:tc>
          <w:tcPr>
            <w:tcW w:w="507" w:type="dxa"/>
          </w:tcPr>
          <w:p w14:paraId="75B6B590" w14:textId="1426D01E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SOUS-TOTAL</w:t>
            </w:r>
          </w:p>
        </w:tc>
        <w:tc>
          <w:tcPr>
            <w:tcW w:w="715" w:type="dxa"/>
          </w:tcPr>
          <w:p w14:paraId="7D605AAE" w14:textId="2773B2B0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Réductions opérées</w:t>
            </w:r>
          </w:p>
        </w:tc>
        <w:tc>
          <w:tcPr>
            <w:tcW w:w="551" w:type="dxa"/>
          </w:tcPr>
          <w:p w14:paraId="7483D1B3" w14:textId="79D400FC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TOTAL</w:t>
            </w:r>
          </w:p>
        </w:tc>
        <w:tc>
          <w:tcPr>
            <w:tcW w:w="974" w:type="dxa"/>
          </w:tcPr>
          <w:p w14:paraId="0010B00D" w14:textId="2E880AF3" w:rsidR="00DC3891" w:rsidRPr="009D4049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Date du rapport</w:t>
            </w:r>
          </w:p>
        </w:tc>
      </w:tr>
      <w:tr w:rsidR="009D4049" w:rsidRPr="00611E5A" w14:paraId="6224824E" w14:textId="77777777" w:rsidTr="009D4049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488591B0" w14:textId="345A7A61" w:rsidR="00653DF8" w:rsidRPr="009D4049" w:rsidRDefault="00653DF8" w:rsidP="00653DF8">
            <w:pPr>
              <w:rPr>
                <w:rFonts w:ascii="Verdana" w:hAnsi="Verdana" w:cs="Tahoma"/>
                <w:bCs w:val="0"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OUBERRI</w:t>
            </w:r>
          </w:p>
        </w:tc>
        <w:tc>
          <w:tcPr>
            <w:tcW w:w="565" w:type="dxa"/>
          </w:tcPr>
          <w:p w14:paraId="4732E07C" w14:textId="0E1598C2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Houria</w:t>
            </w:r>
          </w:p>
        </w:tc>
        <w:tc>
          <w:tcPr>
            <w:tcW w:w="594" w:type="dxa"/>
          </w:tcPr>
          <w:p w14:paraId="05DABCD5" w14:textId="40D5B1F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69" w:type="dxa"/>
          </w:tcPr>
          <w:p w14:paraId="338AEB4E" w14:textId="158322E9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FR</w:t>
            </w:r>
          </w:p>
        </w:tc>
        <w:tc>
          <w:tcPr>
            <w:tcW w:w="962" w:type="dxa"/>
          </w:tcPr>
          <w:p w14:paraId="7371E474" w14:textId="4D0E75CB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26" w:type="dxa"/>
          </w:tcPr>
          <w:p w14:paraId="73561D2A" w14:textId="1EED0E6B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Administratrice</w:t>
            </w:r>
          </w:p>
        </w:tc>
        <w:tc>
          <w:tcPr>
            <w:tcW w:w="703" w:type="dxa"/>
          </w:tcPr>
          <w:p w14:paraId="49A9CB2B" w14:textId="074EE7C8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IRISteam</w:t>
            </w:r>
          </w:p>
        </w:tc>
        <w:tc>
          <w:tcPr>
            <w:tcW w:w="654" w:type="dxa"/>
          </w:tcPr>
          <w:p w14:paraId="11E414A7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54" w:type="dxa"/>
          </w:tcPr>
          <w:p w14:paraId="75F910F3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96" w:type="dxa"/>
          </w:tcPr>
          <w:p w14:paraId="6F0C22A6" w14:textId="791E8D03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09/09/2019</w:t>
            </w:r>
          </w:p>
        </w:tc>
        <w:tc>
          <w:tcPr>
            <w:tcW w:w="696" w:type="dxa"/>
          </w:tcPr>
          <w:p w14:paraId="3F9A3B8E" w14:textId="1EB502C5" w:rsidR="00653DF8" w:rsidRPr="009D4049" w:rsidRDefault="00CB01C0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10/05/2021</w:t>
            </w:r>
          </w:p>
        </w:tc>
        <w:tc>
          <w:tcPr>
            <w:tcW w:w="853" w:type="dxa"/>
          </w:tcPr>
          <w:p w14:paraId="1AEB9D2A" w14:textId="34B6124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23" w:type="dxa"/>
          </w:tcPr>
          <w:p w14:paraId="5BF92148" w14:textId="347DC5DA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499,40</w:t>
            </w:r>
          </w:p>
        </w:tc>
        <w:tc>
          <w:tcPr>
            <w:tcW w:w="575" w:type="dxa"/>
          </w:tcPr>
          <w:p w14:paraId="7F7EBCDD" w14:textId="7A6DFEEC" w:rsidR="00653DF8" w:rsidRPr="009D4049" w:rsidRDefault="00CB01C0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4</w:t>
            </w:r>
          </w:p>
        </w:tc>
        <w:tc>
          <w:tcPr>
            <w:tcW w:w="640" w:type="dxa"/>
          </w:tcPr>
          <w:p w14:paraId="3C207833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44B01791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81" w:type="dxa"/>
          </w:tcPr>
          <w:p w14:paraId="3284E3C1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2F2220EE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6" w:type="dxa"/>
          </w:tcPr>
          <w:p w14:paraId="4B561EAE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7" w:type="dxa"/>
          </w:tcPr>
          <w:p w14:paraId="41E3D958" w14:textId="2576FB6B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15" w:type="dxa"/>
          </w:tcPr>
          <w:p w14:paraId="5D15E088" w14:textId="55C78BCD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136,08</w:t>
            </w:r>
          </w:p>
        </w:tc>
        <w:tc>
          <w:tcPr>
            <w:tcW w:w="551" w:type="dxa"/>
          </w:tcPr>
          <w:p w14:paraId="2B5399E6" w14:textId="0095DF42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363,32</w:t>
            </w:r>
          </w:p>
        </w:tc>
        <w:tc>
          <w:tcPr>
            <w:tcW w:w="974" w:type="dxa"/>
          </w:tcPr>
          <w:p w14:paraId="4143D3E3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</w:tr>
      <w:tr w:rsidR="009D4049" w:rsidRPr="00611E5A" w14:paraId="4E96B957" w14:textId="77777777" w:rsidTr="009D404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2DA7D82F" w14:textId="08F2F508" w:rsidR="00653DF8" w:rsidRPr="009D4049" w:rsidRDefault="00653DF8" w:rsidP="00653DF8">
            <w:pPr>
              <w:rPr>
                <w:rFonts w:ascii="Verdana" w:hAnsi="Verdana" w:cs="Tahoma"/>
                <w:bCs w:val="0"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 xml:space="preserve">BAEZ HELLER </w:t>
            </w:r>
          </w:p>
        </w:tc>
        <w:tc>
          <w:tcPr>
            <w:tcW w:w="565" w:type="dxa"/>
          </w:tcPr>
          <w:p w14:paraId="1B1D417E" w14:textId="6BAEDDDD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Esteban</w:t>
            </w:r>
          </w:p>
        </w:tc>
        <w:tc>
          <w:tcPr>
            <w:tcW w:w="594" w:type="dxa"/>
          </w:tcPr>
          <w:p w14:paraId="4C663E03" w14:textId="611852ED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69" w:type="dxa"/>
          </w:tcPr>
          <w:p w14:paraId="0965DE9F" w14:textId="5A2B0AC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FR</w:t>
            </w:r>
          </w:p>
        </w:tc>
        <w:tc>
          <w:tcPr>
            <w:tcW w:w="962" w:type="dxa"/>
          </w:tcPr>
          <w:p w14:paraId="241A31F6" w14:textId="3EC9D353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26" w:type="dxa"/>
          </w:tcPr>
          <w:p w14:paraId="1BFB66B0" w14:textId="5AF335BC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Président CA</w:t>
            </w:r>
          </w:p>
        </w:tc>
        <w:tc>
          <w:tcPr>
            <w:tcW w:w="703" w:type="dxa"/>
          </w:tcPr>
          <w:p w14:paraId="169F29E2" w14:textId="3F6141D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IRISteam</w:t>
            </w:r>
          </w:p>
        </w:tc>
        <w:tc>
          <w:tcPr>
            <w:tcW w:w="654" w:type="dxa"/>
          </w:tcPr>
          <w:p w14:paraId="73168290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54" w:type="dxa"/>
          </w:tcPr>
          <w:p w14:paraId="419BC8BF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96" w:type="dxa"/>
          </w:tcPr>
          <w:p w14:paraId="107119BC" w14:textId="1126C492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11/12/2019</w:t>
            </w:r>
          </w:p>
        </w:tc>
        <w:tc>
          <w:tcPr>
            <w:tcW w:w="696" w:type="dxa"/>
          </w:tcPr>
          <w:p w14:paraId="5DF50CAC" w14:textId="174FE01F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1CF41859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23" w:type="dxa"/>
          </w:tcPr>
          <w:p w14:paraId="5B56DD74" w14:textId="4E4059E9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3764,16</w:t>
            </w:r>
          </w:p>
        </w:tc>
        <w:tc>
          <w:tcPr>
            <w:tcW w:w="575" w:type="dxa"/>
          </w:tcPr>
          <w:p w14:paraId="2E7AA427" w14:textId="69A2BC12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12</w:t>
            </w:r>
          </w:p>
        </w:tc>
        <w:tc>
          <w:tcPr>
            <w:tcW w:w="640" w:type="dxa"/>
          </w:tcPr>
          <w:p w14:paraId="31F82D0F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18E55777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81" w:type="dxa"/>
          </w:tcPr>
          <w:p w14:paraId="315940DB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4819D61E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6" w:type="dxa"/>
          </w:tcPr>
          <w:p w14:paraId="22381E75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7" w:type="dxa"/>
          </w:tcPr>
          <w:p w14:paraId="5DF53503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15" w:type="dxa"/>
          </w:tcPr>
          <w:p w14:paraId="22FF8B02" w14:textId="5A6CB9DD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1025,70</w:t>
            </w:r>
          </w:p>
        </w:tc>
        <w:tc>
          <w:tcPr>
            <w:tcW w:w="551" w:type="dxa"/>
          </w:tcPr>
          <w:p w14:paraId="40849A2D" w14:textId="40071F05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2738,46</w:t>
            </w:r>
          </w:p>
        </w:tc>
        <w:tc>
          <w:tcPr>
            <w:tcW w:w="974" w:type="dxa"/>
          </w:tcPr>
          <w:p w14:paraId="3A1B9101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</w:tr>
      <w:tr w:rsidR="009D4049" w:rsidRPr="00611E5A" w14:paraId="2DFC56D7" w14:textId="77777777" w:rsidTr="009D404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0751209E" w14:textId="619FF9BA" w:rsidR="00653DF8" w:rsidRPr="009D4049" w:rsidRDefault="00653DF8" w:rsidP="00653DF8">
            <w:pPr>
              <w:rPr>
                <w:rFonts w:ascii="Verdana" w:hAnsi="Verdana" w:cs="Tahoma"/>
                <w:bCs w:val="0"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VAN DEN BOSSCHE</w:t>
            </w:r>
          </w:p>
        </w:tc>
        <w:tc>
          <w:tcPr>
            <w:tcW w:w="565" w:type="dxa"/>
          </w:tcPr>
          <w:p w14:paraId="4E5CF0FD" w14:textId="513C45DC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Marc</w:t>
            </w:r>
          </w:p>
        </w:tc>
        <w:tc>
          <w:tcPr>
            <w:tcW w:w="594" w:type="dxa"/>
          </w:tcPr>
          <w:p w14:paraId="5E95FE76" w14:textId="7D3228E8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69" w:type="dxa"/>
          </w:tcPr>
          <w:p w14:paraId="3B4FEBEE" w14:textId="0DC6FA19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NL</w:t>
            </w:r>
          </w:p>
        </w:tc>
        <w:tc>
          <w:tcPr>
            <w:tcW w:w="962" w:type="dxa"/>
          </w:tcPr>
          <w:p w14:paraId="041AD4FE" w14:textId="5FBCE42D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26" w:type="dxa"/>
          </w:tcPr>
          <w:p w14:paraId="1469CB59" w14:textId="1D69C3EB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Administrateur délégué adjoint</w:t>
            </w:r>
          </w:p>
        </w:tc>
        <w:tc>
          <w:tcPr>
            <w:tcW w:w="703" w:type="dxa"/>
          </w:tcPr>
          <w:p w14:paraId="39AADC37" w14:textId="7D8DD5ED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IRISteam</w:t>
            </w:r>
          </w:p>
        </w:tc>
        <w:tc>
          <w:tcPr>
            <w:tcW w:w="654" w:type="dxa"/>
          </w:tcPr>
          <w:p w14:paraId="6ACEFD60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54" w:type="dxa"/>
          </w:tcPr>
          <w:p w14:paraId="21DB2C16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96" w:type="dxa"/>
          </w:tcPr>
          <w:p w14:paraId="70370428" w14:textId="4554D0D8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17/02/2020</w:t>
            </w:r>
          </w:p>
        </w:tc>
        <w:tc>
          <w:tcPr>
            <w:tcW w:w="696" w:type="dxa"/>
          </w:tcPr>
          <w:p w14:paraId="09A76D44" w14:textId="61DCD019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7717918E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23" w:type="dxa"/>
          </w:tcPr>
          <w:p w14:paraId="5E37FC34" w14:textId="59A86476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1256,00</w:t>
            </w:r>
          </w:p>
        </w:tc>
        <w:tc>
          <w:tcPr>
            <w:tcW w:w="575" w:type="dxa"/>
          </w:tcPr>
          <w:p w14:paraId="24D34E67" w14:textId="50461FC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10</w:t>
            </w:r>
          </w:p>
        </w:tc>
        <w:tc>
          <w:tcPr>
            <w:tcW w:w="640" w:type="dxa"/>
          </w:tcPr>
          <w:p w14:paraId="59739464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4210AB67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81" w:type="dxa"/>
          </w:tcPr>
          <w:p w14:paraId="148C578D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67077A7C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6" w:type="dxa"/>
          </w:tcPr>
          <w:p w14:paraId="24F2E514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7" w:type="dxa"/>
          </w:tcPr>
          <w:p w14:paraId="154AF7AD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15" w:type="dxa"/>
          </w:tcPr>
          <w:p w14:paraId="780C5F4B" w14:textId="4B4DFAA3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342,24</w:t>
            </w:r>
          </w:p>
        </w:tc>
        <w:tc>
          <w:tcPr>
            <w:tcW w:w="551" w:type="dxa"/>
          </w:tcPr>
          <w:p w14:paraId="0DB0A9F9" w14:textId="2F7145ED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913,76</w:t>
            </w:r>
          </w:p>
        </w:tc>
        <w:tc>
          <w:tcPr>
            <w:tcW w:w="974" w:type="dxa"/>
          </w:tcPr>
          <w:p w14:paraId="4D757452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</w:tr>
      <w:tr w:rsidR="009D4049" w:rsidRPr="00611E5A" w14:paraId="166CA2AC" w14:textId="77777777" w:rsidTr="009D404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449C42E8" w14:textId="011316FB" w:rsidR="00653DF8" w:rsidRPr="009D4049" w:rsidRDefault="00653DF8" w:rsidP="00653DF8">
            <w:pPr>
              <w:rPr>
                <w:rFonts w:ascii="Verdana" w:hAnsi="Verdana" w:cs="Tahoma"/>
                <w:bCs w:val="0"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 xml:space="preserve">LOCOGE </w:t>
            </w:r>
          </w:p>
        </w:tc>
        <w:tc>
          <w:tcPr>
            <w:tcW w:w="565" w:type="dxa"/>
          </w:tcPr>
          <w:p w14:paraId="39BF9F17" w14:textId="5465430B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Nicolas</w:t>
            </w:r>
          </w:p>
        </w:tc>
        <w:tc>
          <w:tcPr>
            <w:tcW w:w="594" w:type="dxa"/>
          </w:tcPr>
          <w:p w14:paraId="074702E9" w14:textId="0858522F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69" w:type="dxa"/>
          </w:tcPr>
          <w:p w14:paraId="4A47580C" w14:textId="1CE702FB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FR</w:t>
            </w:r>
          </w:p>
        </w:tc>
        <w:tc>
          <w:tcPr>
            <w:tcW w:w="962" w:type="dxa"/>
          </w:tcPr>
          <w:p w14:paraId="2E098F10" w14:textId="6C8A880F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26" w:type="dxa"/>
          </w:tcPr>
          <w:p w14:paraId="3FC23653" w14:textId="300268C0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Administrateur délégué</w:t>
            </w:r>
          </w:p>
        </w:tc>
        <w:tc>
          <w:tcPr>
            <w:tcW w:w="703" w:type="dxa"/>
          </w:tcPr>
          <w:p w14:paraId="18AADC01" w14:textId="67794FFC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IRISteam</w:t>
            </w:r>
          </w:p>
        </w:tc>
        <w:tc>
          <w:tcPr>
            <w:tcW w:w="654" w:type="dxa"/>
          </w:tcPr>
          <w:p w14:paraId="6DC6E1A3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54" w:type="dxa"/>
          </w:tcPr>
          <w:p w14:paraId="01CB0ACD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696" w:type="dxa"/>
          </w:tcPr>
          <w:p w14:paraId="656A1331" w14:textId="33FE6644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09/03/2020</w:t>
            </w:r>
          </w:p>
        </w:tc>
        <w:tc>
          <w:tcPr>
            <w:tcW w:w="696" w:type="dxa"/>
          </w:tcPr>
          <w:p w14:paraId="316F2BE6" w14:textId="41A611E0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10F3F305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23" w:type="dxa"/>
          </w:tcPr>
          <w:p w14:paraId="79BEBFD5" w14:textId="366844C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1256,00</w:t>
            </w:r>
          </w:p>
        </w:tc>
        <w:tc>
          <w:tcPr>
            <w:tcW w:w="575" w:type="dxa"/>
          </w:tcPr>
          <w:p w14:paraId="25D2575A" w14:textId="3196A0BE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10</w:t>
            </w:r>
          </w:p>
        </w:tc>
        <w:tc>
          <w:tcPr>
            <w:tcW w:w="640" w:type="dxa"/>
          </w:tcPr>
          <w:p w14:paraId="116DCCAC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3C51A612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881" w:type="dxa"/>
          </w:tcPr>
          <w:p w14:paraId="235CD43C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88" w:type="dxa"/>
          </w:tcPr>
          <w:p w14:paraId="3B46D784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6" w:type="dxa"/>
          </w:tcPr>
          <w:p w14:paraId="27C6B500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507" w:type="dxa"/>
          </w:tcPr>
          <w:p w14:paraId="0D1A96DF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  <w:tc>
          <w:tcPr>
            <w:tcW w:w="715" w:type="dxa"/>
          </w:tcPr>
          <w:p w14:paraId="501AA2A2" w14:textId="1C067173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342,24</w:t>
            </w:r>
          </w:p>
        </w:tc>
        <w:tc>
          <w:tcPr>
            <w:tcW w:w="551" w:type="dxa"/>
          </w:tcPr>
          <w:p w14:paraId="28DDEE7B" w14:textId="26A35176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913.76</w:t>
            </w:r>
          </w:p>
        </w:tc>
        <w:tc>
          <w:tcPr>
            <w:tcW w:w="974" w:type="dxa"/>
          </w:tcPr>
          <w:p w14:paraId="65129F0D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FF0000"/>
                <w:sz w:val="8"/>
                <w:szCs w:val="8"/>
              </w:rPr>
            </w:pPr>
          </w:p>
        </w:tc>
      </w:tr>
      <w:tr w:rsidR="009D4049" w:rsidRPr="00E91244" w14:paraId="48A9EA7E" w14:textId="77777777" w:rsidTr="009D404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60A95801" w14:textId="1ED94390" w:rsidR="00653DF8" w:rsidRPr="009D4049" w:rsidRDefault="00653DF8" w:rsidP="00653DF8">
            <w:pPr>
              <w:rPr>
                <w:rFonts w:ascii="Verdana" w:hAnsi="Verdana" w:cs="Tahoma"/>
                <w:bCs w:val="0"/>
                <w:sz w:val="8"/>
                <w:szCs w:val="8"/>
              </w:rPr>
            </w:pPr>
            <w:r w:rsidRPr="009D4049">
              <w:rPr>
                <w:rFonts w:ascii="Verdana" w:hAnsi="Verdana" w:cs="Tahoma"/>
                <w:bCs w:val="0"/>
                <w:sz w:val="8"/>
                <w:szCs w:val="8"/>
              </w:rPr>
              <w:t>MARCUS</w:t>
            </w:r>
          </w:p>
        </w:tc>
        <w:tc>
          <w:tcPr>
            <w:tcW w:w="565" w:type="dxa"/>
          </w:tcPr>
          <w:p w14:paraId="5BA20F0E" w14:textId="067D613C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Cathy</w:t>
            </w:r>
          </w:p>
        </w:tc>
        <w:tc>
          <w:tcPr>
            <w:tcW w:w="594" w:type="dxa"/>
          </w:tcPr>
          <w:p w14:paraId="73286D1E" w14:textId="3F5578F7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769" w:type="dxa"/>
          </w:tcPr>
          <w:p w14:paraId="70EEFA5A" w14:textId="5BC19A36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FR</w:t>
            </w:r>
          </w:p>
        </w:tc>
        <w:tc>
          <w:tcPr>
            <w:tcW w:w="962" w:type="dxa"/>
          </w:tcPr>
          <w:p w14:paraId="1B07429D" w14:textId="19928F0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826" w:type="dxa"/>
          </w:tcPr>
          <w:p w14:paraId="00933484" w14:textId="052239B9" w:rsidR="00653DF8" w:rsidRPr="009D4049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Administratrice</w:t>
            </w:r>
          </w:p>
        </w:tc>
        <w:tc>
          <w:tcPr>
            <w:tcW w:w="703" w:type="dxa"/>
          </w:tcPr>
          <w:p w14:paraId="2A525743" w14:textId="19512790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IRISteam</w:t>
            </w:r>
          </w:p>
        </w:tc>
        <w:tc>
          <w:tcPr>
            <w:tcW w:w="654" w:type="dxa"/>
          </w:tcPr>
          <w:p w14:paraId="33EA7EBB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54" w:type="dxa"/>
          </w:tcPr>
          <w:p w14:paraId="460CA5A9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96" w:type="dxa"/>
          </w:tcPr>
          <w:p w14:paraId="6E3C1ECB" w14:textId="00ADBD0B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21/06/2021</w:t>
            </w:r>
          </w:p>
        </w:tc>
        <w:tc>
          <w:tcPr>
            <w:tcW w:w="696" w:type="dxa"/>
          </w:tcPr>
          <w:p w14:paraId="1376448A" w14:textId="7D08D0B8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3B302019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623" w:type="dxa"/>
          </w:tcPr>
          <w:p w14:paraId="404C413D" w14:textId="14995191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631,75</w:t>
            </w:r>
          </w:p>
        </w:tc>
        <w:tc>
          <w:tcPr>
            <w:tcW w:w="575" w:type="dxa"/>
          </w:tcPr>
          <w:p w14:paraId="486F990D" w14:textId="58DAF5C0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5</w:t>
            </w:r>
          </w:p>
        </w:tc>
        <w:tc>
          <w:tcPr>
            <w:tcW w:w="640" w:type="dxa"/>
          </w:tcPr>
          <w:p w14:paraId="7C4F6408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588" w:type="dxa"/>
          </w:tcPr>
          <w:p w14:paraId="0CBD7EB8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881" w:type="dxa"/>
          </w:tcPr>
          <w:p w14:paraId="5CB31D67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588" w:type="dxa"/>
          </w:tcPr>
          <w:p w14:paraId="5E7BD9F9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506" w:type="dxa"/>
          </w:tcPr>
          <w:p w14:paraId="50661254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507" w:type="dxa"/>
          </w:tcPr>
          <w:p w14:paraId="76D9F76E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  <w:tc>
          <w:tcPr>
            <w:tcW w:w="715" w:type="dxa"/>
          </w:tcPr>
          <w:p w14:paraId="22F62BC7" w14:textId="2AF92A2F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172,44</w:t>
            </w:r>
          </w:p>
        </w:tc>
        <w:tc>
          <w:tcPr>
            <w:tcW w:w="551" w:type="dxa"/>
          </w:tcPr>
          <w:p w14:paraId="58FA2BA9" w14:textId="00302BF6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  <w:r w:rsidRPr="009D4049">
              <w:rPr>
                <w:rFonts w:ascii="Verdana" w:hAnsi="Verdana" w:cs="Tahoma"/>
                <w:b/>
                <w:sz w:val="8"/>
                <w:szCs w:val="8"/>
              </w:rPr>
              <w:t>459,61</w:t>
            </w:r>
          </w:p>
        </w:tc>
        <w:tc>
          <w:tcPr>
            <w:tcW w:w="974" w:type="dxa"/>
          </w:tcPr>
          <w:p w14:paraId="1069DF58" w14:textId="77777777" w:rsidR="00653DF8" w:rsidRPr="009D4049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sz w:val="8"/>
                <w:szCs w:val="8"/>
              </w:rPr>
            </w:pPr>
          </w:p>
        </w:tc>
      </w:tr>
      <w:tr w:rsidR="009D4049" w:rsidRPr="00E91244" w14:paraId="4148E121" w14:textId="77777777" w:rsidTr="009D404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3995AE1A" w14:textId="77777777" w:rsidR="00653DF8" w:rsidRPr="00417E20" w:rsidRDefault="00653DF8" w:rsidP="00653DF8">
            <w:pPr>
              <w:rPr>
                <w:rFonts w:ascii="Verdana" w:hAnsi="Verdana" w:cs="Tahoma"/>
                <w:b w:val="0"/>
                <w:sz w:val="8"/>
                <w:szCs w:val="8"/>
              </w:rPr>
            </w:pPr>
          </w:p>
        </w:tc>
        <w:tc>
          <w:tcPr>
            <w:tcW w:w="565" w:type="dxa"/>
          </w:tcPr>
          <w:p w14:paraId="3E44FC7A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7796B6C6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69" w:type="dxa"/>
          </w:tcPr>
          <w:p w14:paraId="6BEEBDB1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962" w:type="dxa"/>
          </w:tcPr>
          <w:p w14:paraId="40F02191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26" w:type="dxa"/>
          </w:tcPr>
          <w:p w14:paraId="574491AA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7C95065D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54" w:type="dxa"/>
          </w:tcPr>
          <w:p w14:paraId="7C22154B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54" w:type="dxa"/>
          </w:tcPr>
          <w:p w14:paraId="4297D3A9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96" w:type="dxa"/>
          </w:tcPr>
          <w:p w14:paraId="559FC625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96" w:type="dxa"/>
          </w:tcPr>
          <w:p w14:paraId="6D816BC8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1910B88B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31845ABA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3D996E2F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4224C808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88" w:type="dxa"/>
          </w:tcPr>
          <w:p w14:paraId="181AB546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81" w:type="dxa"/>
          </w:tcPr>
          <w:p w14:paraId="53A8F42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88" w:type="dxa"/>
          </w:tcPr>
          <w:p w14:paraId="13AB5F14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306B2CC0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07" w:type="dxa"/>
          </w:tcPr>
          <w:p w14:paraId="1AA09B38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1E6F622D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51" w:type="dxa"/>
          </w:tcPr>
          <w:p w14:paraId="32161FFB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974" w:type="dxa"/>
          </w:tcPr>
          <w:p w14:paraId="15D5AC8A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</w:tr>
      <w:tr w:rsidR="009D4049" w:rsidRPr="00E91244" w14:paraId="2289F9A5" w14:textId="77777777" w:rsidTr="009D404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23F19544" w14:textId="77777777" w:rsidR="00653DF8" w:rsidRPr="00417E20" w:rsidRDefault="00653DF8" w:rsidP="00653DF8">
            <w:pPr>
              <w:rPr>
                <w:rFonts w:ascii="Verdana" w:hAnsi="Verdana" w:cs="Tahoma"/>
                <w:b w:val="0"/>
                <w:sz w:val="8"/>
                <w:szCs w:val="8"/>
              </w:rPr>
            </w:pPr>
          </w:p>
        </w:tc>
        <w:tc>
          <w:tcPr>
            <w:tcW w:w="565" w:type="dxa"/>
          </w:tcPr>
          <w:p w14:paraId="05F82939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1C52292E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69" w:type="dxa"/>
          </w:tcPr>
          <w:p w14:paraId="1702896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962" w:type="dxa"/>
          </w:tcPr>
          <w:p w14:paraId="575DF70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26" w:type="dxa"/>
          </w:tcPr>
          <w:p w14:paraId="4ADAB3BD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432E3E9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54" w:type="dxa"/>
          </w:tcPr>
          <w:p w14:paraId="6023F408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54" w:type="dxa"/>
          </w:tcPr>
          <w:p w14:paraId="5E55B431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96" w:type="dxa"/>
          </w:tcPr>
          <w:p w14:paraId="18EE9B1D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96" w:type="dxa"/>
          </w:tcPr>
          <w:p w14:paraId="14C15CD0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591250A8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2EAD269B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43AEDF86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26C20201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88" w:type="dxa"/>
          </w:tcPr>
          <w:p w14:paraId="7BD3B089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81" w:type="dxa"/>
          </w:tcPr>
          <w:p w14:paraId="03285F40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88" w:type="dxa"/>
          </w:tcPr>
          <w:p w14:paraId="3EDAC7E2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6A32F454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07" w:type="dxa"/>
          </w:tcPr>
          <w:p w14:paraId="3FD43972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4BAC98B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51" w:type="dxa"/>
          </w:tcPr>
          <w:p w14:paraId="376B7734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974" w:type="dxa"/>
          </w:tcPr>
          <w:p w14:paraId="30C8CDC0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</w:tr>
      <w:tr w:rsidR="009D4049" w:rsidRPr="00E91244" w14:paraId="6782F933" w14:textId="77777777" w:rsidTr="009D404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</w:tcPr>
          <w:p w14:paraId="223AFFF1" w14:textId="77777777" w:rsidR="00653DF8" w:rsidRPr="00417E20" w:rsidRDefault="00653DF8" w:rsidP="00653DF8">
            <w:pPr>
              <w:rPr>
                <w:rFonts w:ascii="Verdana" w:hAnsi="Verdana" w:cs="Tahoma"/>
                <w:b w:val="0"/>
                <w:sz w:val="8"/>
                <w:szCs w:val="8"/>
              </w:rPr>
            </w:pPr>
          </w:p>
        </w:tc>
        <w:tc>
          <w:tcPr>
            <w:tcW w:w="565" w:type="dxa"/>
          </w:tcPr>
          <w:p w14:paraId="4C798197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6C6D4ACE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69" w:type="dxa"/>
          </w:tcPr>
          <w:p w14:paraId="37DBAF95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962" w:type="dxa"/>
          </w:tcPr>
          <w:p w14:paraId="01EBAC9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26" w:type="dxa"/>
          </w:tcPr>
          <w:p w14:paraId="4948DEF1" w14:textId="77777777" w:rsidR="00653DF8" w:rsidRPr="00417E20" w:rsidRDefault="00653DF8" w:rsidP="00653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0B9DA55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54" w:type="dxa"/>
          </w:tcPr>
          <w:p w14:paraId="39DCA04C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54" w:type="dxa"/>
          </w:tcPr>
          <w:p w14:paraId="5FFE4518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96" w:type="dxa"/>
          </w:tcPr>
          <w:p w14:paraId="38ADA07B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96" w:type="dxa"/>
          </w:tcPr>
          <w:p w14:paraId="77F264B3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290E14F3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1C4673BD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55D2DBBF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1545102C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88" w:type="dxa"/>
          </w:tcPr>
          <w:p w14:paraId="158A1D09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881" w:type="dxa"/>
          </w:tcPr>
          <w:p w14:paraId="6E88ACD2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88" w:type="dxa"/>
          </w:tcPr>
          <w:p w14:paraId="0C5AEA3B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16D88951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07" w:type="dxa"/>
          </w:tcPr>
          <w:p w14:paraId="0C189E87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27865A11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551" w:type="dxa"/>
          </w:tcPr>
          <w:p w14:paraId="6839FA6A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  <w:tc>
          <w:tcPr>
            <w:tcW w:w="974" w:type="dxa"/>
          </w:tcPr>
          <w:p w14:paraId="1348B636" w14:textId="77777777" w:rsidR="00653DF8" w:rsidRPr="00417E20" w:rsidRDefault="00653DF8" w:rsidP="00653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8"/>
                <w:szCs w:val="8"/>
              </w:rPr>
            </w:pPr>
          </w:p>
        </w:tc>
      </w:tr>
    </w:tbl>
    <w:p w14:paraId="333B1719" w14:textId="77777777" w:rsidR="00374482" w:rsidRDefault="00374482">
      <w:pPr>
        <w:rPr>
          <w:rFonts w:ascii="Verdana" w:hAnsi="Verdana"/>
          <w:sz w:val="20"/>
          <w:szCs w:val="20"/>
        </w:rPr>
      </w:pPr>
    </w:p>
    <w:p w14:paraId="7CF1ED40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827A1E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537B7CF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43765D09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364E8A8A" w14:textId="77777777" w:rsidR="00681253" w:rsidRDefault="00681253">
      <w:pPr>
        <w:rPr>
          <w:rFonts w:ascii="Verdana" w:hAnsi="Verdana"/>
          <w:sz w:val="20"/>
          <w:szCs w:val="20"/>
        </w:rPr>
      </w:pPr>
    </w:p>
    <w:p w14:paraId="129C33BB" w14:textId="77777777" w:rsidR="009D07EE" w:rsidRDefault="009D07EE">
      <w:pPr>
        <w:rPr>
          <w:rFonts w:ascii="Verdana" w:hAnsi="Verdana"/>
          <w:sz w:val="20"/>
          <w:szCs w:val="20"/>
        </w:rPr>
      </w:pPr>
    </w:p>
    <w:p w14:paraId="2EDBF06C" w14:textId="60C8CE38" w:rsidR="000377D0" w:rsidRDefault="000377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46A32405" w14:textId="7FCCB587" w:rsidR="000377D0" w:rsidRPr="008D21CE" w:rsidRDefault="000377D0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2 : Listes des voyages des mandataires publics – article 7</w:t>
      </w:r>
      <w:r w:rsidR="006B6AB1" w:rsidRPr="008D21CE">
        <w:rPr>
          <w:rFonts w:ascii="Verdana" w:hAnsi="Verdana"/>
          <w:b/>
          <w:sz w:val="20"/>
          <w:szCs w:val="20"/>
        </w:rPr>
        <w:t>§</w:t>
      </w:r>
      <w:r w:rsidRPr="008D21CE">
        <w:rPr>
          <w:rFonts w:ascii="Verdana" w:hAnsi="Verdana"/>
          <w:b/>
          <w:sz w:val="20"/>
          <w:szCs w:val="20"/>
        </w:rPr>
        <w:t>1 ordonnance du 14 décembre 2017</w:t>
      </w:r>
    </w:p>
    <w:tbl>
      <w:tblPr>
        <w:tblStyle w:val="GridTable1Light"/>
        <w:tblW w:w="14198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8"/>
        <w:gridCol w:w="2028"/>
        <w:gridCol w:w="2030"/>
      </w:tblGrid>
      <w:tr w:rsidR="000377D0" w14:paraId="797C742E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BA9A3E9" w14:textId="77777777" w:rsidR="000377D0" w:rsidRPr="00420029" w:rsidRDefault="006B6AB1" w:rsidP="006B6A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Voyage</w:t>
            </w:r>
          </w:p>
        </w:tc>
        <w:tc>
          <w:tcPr>
            <w:tcW w:w="2028" w:type="dxa"/>
          </w:tcPr>
          <w:p w14:paraId="36022884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voyage</w:t>
            </w:r>
          </w:p>
        </w:tc>
        <w:tc>
          <w:tcPr>
            <w:tcW w:w="2028" w:type="dxa"/>
          </w:tcPr>
          <w:p w14:paraId="0BD927FF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2028" w:type="dxa"/>
          </w:tcPr>
          <w:p w14:paraId="24E02586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Organisateur</w:t>
            </w:r>
          </w:p>
        </w:tc>
        <w:tc>
          <w:tcPr>
            <w:tcW w:w="2028" w:type="dxa"/>
          </w:tcPr>
          <w:p w14:paraId="460C4EE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Mandataire concerné</w:t>
            </w:r>
          </w:p>
        </w:tc>
        <w:tc>
          <w:tcPr>
            <w:tcW w:w="2028" w:type="dxa"/>
          </w:tcPr>
          <w:p w14:paraId="613B1FB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décision motivée de l’organe compétent</w:t>
            </w:r>
          </w:p>
        </w:tc>
        <w:tc>
          <w:tcPr>
            <w:tcW w:w="2030" w:type="dxa"/>
          </w:tcPr>
          <w:p w14:paraId="343BE993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d’approbation par le Gouvernement, Collège réunion ou tutelle générale</w:t>
            </w:r>
          </w:p>
        </w:tc>
      </w:tr>
      <w:tr w:rsidR="000377D0" w14:paraId="231A3C80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682095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5AE09F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0C1A9D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09C834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F65183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45F565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87F34D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74CA5DE2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08FB6AB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45F927D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183B37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489490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C2849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E65E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782177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2E967E56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2808F68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90A364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7D08BFF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6977F71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D00E8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6EAC11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6FD4D9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03F5BD46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E7972F8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43C8A1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8B0AD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E2CD79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956A53F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C0E5E59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E46249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2A0EED03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056ADDCE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FCBE43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BFF6E5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13907C1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3EB2C3D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00CF1B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A0920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5870388E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9A764C0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5D0E72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A408EF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9BA9F96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88F3F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C04269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649633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302D03A1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43677E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8A39ED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81216A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8FB7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337784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20F30C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CF70F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5BD56B71" w14:textId="77777777" w:rsidTr="0042002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9F0F9C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CABFDC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D344A29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A0DD29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F54166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EC9F26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BA248F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7ADBC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120DD69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44DAF65C" w14:textId="6B5CE803" w:rsidR="00BD25BE" w:rsidRDefault="00BD25BE">
      <w:pPr>
        <w:rPr>
          <w:rFonts w:ascii="Verdana" w:hAnsi="Verdana"/>
          <w:sz w:val="20"/>
          <w:szCs w:val="20"/>
        </w:rPr>
      </w:pPr>
    </w:p>
    <w:p w14:paraId="663DB18D" w14:textId="77777777" w:rsidR="00456A6A" w:rsidRDefault="00456A6A">
      <w:pPr>
        <w:rPr>
          <w:rFonts w:ascii="Verdana" w:hAnsi="Verdana"/>
          <w:sz w:val="20"/>
          <w:szCs w:val="20"/>
        </w:rPr>
      </w:pPr>
    </w:p>
    <w:p w14:paraId="1F2A12DF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2C22BA9F" w14:textId="38EE9707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4B5E35C9" w14:textId="77777777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3 : Inventaire des Marchés publics – article 7§1 ordonnance du 14 décembre 2017</w:t>
      </w:r>
    </w:p>
    <w:p w14:paraId="47C94FB0" w14:textId="77777777" w:rsidR="006B6AB1" w:rsidRDefault="006B6AB1">
      <w:pPr>
        <w:rPr>
          <w:rFonts w:ascii="Verdana" w:hAnsi="Verdana"/>
          <w:sz w:val="20"/>
          <w:szCs w:val="20"/>
        </w:rPr>
      </w:pPr>
    </w:p>
    <w:tbl>
      <w:tblPr>
        <w:tblStyle w:val="GridTable1Light"/>
        <w:tblW w:w="14218" w:type="dxa"/>
        <w:tblLook w:val="04A0" w:firstRow="1" w:lastRow="0" w:firstColumn="1" w:lastColumn="0" w:noHBand="0" w:noVBand="1"/>
      </w:tblPr>
      <w:tblGrid>
        <w:gridCol w:w="3554"/>
        <w:gridCol w:w="3554"/>
        <w:gridCol w:w="3555"/>
        <w:gridCol w:w="3555"/>
      </w:tblGrid>
      <w:tr w:rsidR="00A7404B" w:rsidRPr="00420029" w14:paraId="25CA886F" w14:textId="77777777" w:rsidTr="00CB1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2AE3FCCC" w14:textId="77777777" w:rsidR="00A7404B" w:rsidRPr="00420029" w:rsidRDefault="00A7404B" w:rsidP="00CB18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Type de marché</w:t>
            </w:r>
          </w:p>
        </w:tc>
        <w:tc>
          <w:tcPr>
            <w:tcW w:w="3554" w:type="dxa"/>
          </w:tcPr>
          <w:p w14:paraId="0765DF3A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marché</w:t>
            </w:r>
          </w:p>
        </w:tc>
        <w:tc>
          <w:tcPr>
            <w:tcW w:w="3555" w:type="dxa"/>
          </w:tcPr>
          <w:p w14:paraId="6A3161A0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Bénéficiaires</w:t>
            </w:r>
          </w:p>
        </w:tc>
        <w:tc>
          <w:tcPr>
            <w:tcW w:w="3555" w:type="dxa"/>
          </w:tcPr>
          <w:p w14:paraId="037B21C1" w14:textId="317E6C04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Montants</w:t>
            </w:r>
            <w:r w:rsidR="00B82C81">
              <w:rPr>
                <w:rFonts w:ascii="Verdana" w:hAnsi="Verdana"/>
                <w:sz w:val="20"/>
                <w:szCs w:val="20"/>
              </w:rPr>
              <w:t xml:space="preserve"> (HTVA)</w:t>
            </w:r>
          </w:p>
        </w:tc>
      </w:tr>
      <w:tr w:rsidR="00A7404B" w14:paraId="16D534C1" w14:textId="77777777" w:rsidTr="00CB1879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51B2F1E2" w14:textId="77777777" w:rsidR="00914527" w:rsidRPr="00914527" w:rsidRDefault="00914527" w:rsidP="00914527">
            <w:pPr>
              <w:rPr>
                <w:rFonts w:ascii="Verdana" w:hAnsi="Verdana"/>
                <w:sz w:val="20"/>
                <w:szCs w:val="20"/>
              </w:rPr>
            </w:pPr>
            <w:r w:rsidRPr="00914527">
              <w:rPr>
                <w:rFonts w:ascii="Verdana" w:hAnsi="Verdana"/>
                <w:sz w:val="20"/>
                <w:szCs w:val="20"/>
              </w:rPr>
              <w:t>CSC 2021.010-Acquisition de services d'un réviseur</w:t>
            </w:r>
          </w:p>
          <w:p w14:paraId="58F64816" w14:textId="77777777" w:rsidR="00914527" w:rsidRPr="00914527" w:rsidRDefault="00914527" w:rsidP="00914527">
            <w:pPr>
              <w:rPr>
                <w:rFonts w:ascii="Verdana" w:hAnsi="Verdana"/>
                <w:sz w:val="20"/>
                <w:szCs w:val="20"/>
              </w:rPr>
            </w:pPr>
            <w:r w:rsidRPr="00914527">
              <w:rPr>
                <w:rFonts w:ascii="Verdana" w:hAnsi="Verdana"/>
                <w:sz w:val="20"/>
                <w:szCs w:val="20"/>
              </w:rPr>
              <w:t xml:space="preserve">d'entreprises pour les besoins de </w:t>
            </w:r>
            <w:proofErr w:type="spellStart"/>
            <w:r w:rsidRPr="00914527">
              <w:rPr>
                <w:rFonts w:ascii="Verdana" w:hAnsi="Verdana"/>
                <w:sz w:val="20"/>
                <w:szCs w:val="20"/>
              </w:rPr>
              <w:t>l'asbl</w:t>
            </w:r>
            <w:proofErr w:type="spellEnd"/>
            <w:r w:rsidRPr="0091452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14527">
              <w:rPr>
                <w:rFonts w:ascii="Verdana" w:hAnsi="Verdana"/>
                <w:sz w:val="20"/>
                <w:szCs w:val="20"/>
              </w:rPr>
              <w:t>IRISteam</w:t>
            </w:r>
            <w:proofErr w:type="spellEnd"/>
            <w:r w:rsidRPr="00914527">
              <w:rPr>
                <w:rFonts w:ascii="Verdana" w:hAnsi="Verdana"/>
                <w:sz w:val="20"/>
                <w:szCs w:val="20"/>
              </w:rPr>
              <w:t xml:space="preserve"> et du Centre</w:t>
            </w:r>
          </w:p>
          <w:p w14:paraId="43C28355" w14:textId="7B385DCA" w:rsidR="00A7404B" w:rsidRDefault="00914527" w:rsidP="00914527">
            <w:pPr>
              <w:rPr>
                <w:rFonts w:ascii="Verdana" w:hAnsi="Verdana"/>
                <w:sz w:val="20"/>
                <w:szCs w:val="20"/>
              </w:rPr>
            </w:pPr>
            <w:r w:rsidRPr="00914527">
              <w:rPr>
                <w:rFonts w:ascii="Verdana" w:hAnsi="Verdana"/>
                <w:sz w:val="20"/>
                <w:szCs w:val="20"/>
              </w:rPr>
              <w:t>d'informatique pour la Région bruxelloise</w:t>
            </w:r>
          </w:p>
        </w:tc>
        <w:tc>
          <w:tcPr>
            <w:tcW w:w="3554" w:type="dxa"/>
          </w:tcPr>
          <w:p w14:paraId="18353AAF" w14:textId="4EBE7DB8" w:rsidR="00A7404B" w:rsidRDefault="00914527" w:rsidP="00914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14527">
              <w:rPr>
                <w:rFonts w:ascii="Verdana" w:hAnsi="Verdana"/>
                <w:sz w:val="20"/>
                <w:szCs w:val="20"/>
              </w:rPr>
              <w:t>27/05/2021</w:t>
            </w:r>
          </w:p>
        </w:tc>
        <w:tc>
          <w:tcPr>
            <w:tcW w:w="3555" w:type="dxa"/>
          </w:tcPr>
          <w:p w14:paraId="4DAFEED5" w14:textId="77777777" w:rsidR="00914527" w:rsidRPr="00914527" w:rsidRDefault="00914527" w:rsidP="00914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4527">
              <w:rPr>
                <w:rFonts w:ascii="Verdana" w:hAnsi="Verdana"/>
                <w:sz w:val="20"/>
                <w:szCs w:val="20"/>
              </w:rPr>
              <w:t>Crowe</w:t>
            </w:r>
            <w:proofErr w:type="spellEnd"/>
            <w:r w:rsidRPr="00914527">
              <w:rPr>
                <w:rFonts w:ascii="Verdana" w:hAnsi="Verdana"/>
                <w:sz w:val="20"/>
                <w:szCs w:val="20"/>
              </w:rPr>
              <w:t>, Callens, Pirenne,</w:t>
            </w:r>
          </w:p>
          <w:p w14:paraId="4D190724" w14:textId="716A331F" w:rsidR="00A7404B" w:rsidRDefault="00914527" w:rsidP="00914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4527">
              <w:rPr>
                <w:rFonts w:ascii="Verdana" w:hAnsi="Verdana"/>
                <w:sz w:val="20"/>
                <w:szCs w:val="20"/>
              </w:rPr>
              <w:t>Theunissen</w:t>
            </w:r>
            <w:proofErr w:type="spellEnd"/>
            <w:r w:rsidRPr="00914527">
              <w:rPr>
                <w:rFonts w:ascii="Verdana" w:hAnsi="Verdana"/>
                <w:sz w:val="20"/>
                <w:szCs w:val="20"/>
              </w:rPr>
              <w:t xml:space="preserve"> &amp; C°</w:t>
            </w:r>
          </w:p>
        </w:tc>
        <w:tc>
          <w:tcPr>
            <w:tcW w:w="3555" w:type="dxa"/>
          </w:tcPr>
          <w:p w14:paraId="64291345" w14:textId="3F6F5D54" w:rsidR="00A7404B" w:rsidRDefault="007F4993" w:rsidP="007F4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F4993">
              <w:rPr>
                <w:rFonts w:ascii="Verdana" w:hAnsi="Verdana"/>
                <w:sz w:val="20"/>
                <w:szCs w:val="20"/>
              </w:rPr>
              <w:t>54.000,00 €</w:t>
            </w:r>
          </w:p>
        </w:tc>
      </w:tr>
      <w:tr w:rsidR="006B669A" w14:paraId="07AC15C5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0C559F2B" w14:textId="6513899A" w:rsidR="006B669A" w:rsidRPr="006B669A" w:rsidRDefault="006B669A" w:rsidP="006B669A">
            <w:pPr>
              <w:rPr>
                <w:rFonts w:ascii="Verdana" w:hAnsi="Verdana"/>
                <w:sz w:val="20"/>
                <w:szCs w:val="20"/>
              </w:rPr>
            </w:pPr>
            <w:r w:rsidRPr="006B669A">
              <w:rPr>
                <w:rFonts w:ascii="Verdana" w:hAnsi="Verdana"/>
                <w:sz w:val="20"/>
                <w:szCs w:val="20"/>
              </w:rPr>
              <w:t>CSC2021.007-Services de Recrutement-</w:t>
            </w:r>
            <w:proofErr w:type="spellStart"/>
            <w:r w:rsidRPr="006B669A">
              <w:rPr>
                <w:rFonts w:ascii="Verdana" w:hAnsi="Verdana"/>
                <w:sz w:val="20"/>
                <w:szCs w:val="20"/>
              </w:rPr>
              <w:t>Branding</w:t>
            </w:r>
            <w:proofErr w:type="spellEnd"/>
          </w:p>
        </w:tc>
        <w:tc>
          <w:tcPr>
            <w:tcW w:w="3554" w:type="dxa"/>
          </w:tcPr>
          <w:p w14:paraId="4BC7D9EF" w14:textId="249A83E2" w:rsidR="006B669A" w:rsidRPr="006B669A" w:rsidRDefault="008C445B" w:rsidP="006B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6B669A" w:rsidRPr="006B669A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6B669A" w:rsidRPr="006B669A">
              <w:rPr>
                <w:rFonts w:ascii="Verdana" w:hAnsi="Verdana"/>
                <w:sz w:val="20"/>
                <w:szCs w:val="20"/>
              </w:rPr>
              <w:t>/2021</w:t>
            </w:r>
          </w:p>
        </w:tc>
        <w:tc>
          <w:tcPr>
            <w:tcW w:w="3555" w:type="dxa"/>
          </w:tcPr>
          <w:p w14:paraId="4D009132" w14:textId="4EEC97A5" w:rsidR="006B669A" w:rsidRPr="006B669A" w:rsidRDefault="006B669A" w:rsidP="006B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B669A">
              <w:rPr>
                <w:rFonts w:ascii="Verdana" w:hAnsi="Verdana"/>
                <w:sz w:val="20"/>
                <w:szCs w:val="20"/>
              </w:rPr>
              <w:t xml:space="preserve">LinkedIn Ireland </w:t>
            </w:r>
            <w:proofErr w:type="spellStart"/>
            <w:r w:rsidRPr="006B669A">
              <w:rPr>
                <w:rFonts w:ascii="Verdana" w:hAnsi="Verdana"/>
                <w:sz w:val="20"/>
                <w:szCs w:val="20"/>
              </w:rPr>
              <w:t>Unlimited</w:t>
            </w:r>
            <w:proofErr w:type="spellEnd"/>
            <w:r w:rsidRPr="006B66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669A">
              <w:rPr>
                <w:rFonts w:ascii="Verdana" w:hAnsi="Verdana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3555" w:type="dxa"/>
          </w:tcPr>
          <w:p w14:paraId="29CF102B" w14:textId="65826A0F" w:rsidR="006B669A" w:rsidRPr="006B669A" w:rsidRDefault="006B669A" w:rsidP="006B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B669A">
              <w:rPr>
                <w:rFonts w:ascii="Verdana" w:hAnsi="Verdana"/>
                <w:sz w:val="20"/>
                <w:szCs w:val="20"/>
              </w:rPr>
              <w:t>128.175,00€</w:t>
            </w:r>
          </w:p>
        </w:tc>
      </w:tr>
      <w:tr w:rsidR="009F1933" w14:paraId="2C74E171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7744A3EC" w14:textId="338A9E82" w:rsidR="00B83D90" w:rsidRPr="00B83D90" w:rsidRDefault="009F1933" w:rsidP="00B83D9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CSC2021.006</w:t>
            </w:r>
            <w:r w:rsidR="00B83D90">
              <w:rPr>
                <w:rFonts w:ascii="Verdana" w:hAnsi="Verdana"/>
                <w:sz w:val="20"/>
                <w:szCs w:val="20"/>
              </w:rPr>
              <w:t>-S</w:t>
            </w:r>
            <w:r w:rsidR="00B83D90" w:rsidRPr="00B83D90">
              <w:rPr>
                <w:rFonts w:ascii="Verdana" w:hAnsi="Verdana"/>
                <w:sz w:val="20"/>
                <w:szCs w:val="20"/>
              </w:rPr>
              <w:t>ervices</w:t>
            </w:r>
          </w:p>
          <w:p w14:paraId="448092B1" w14:textId="71C31A09" w:rsidR="009F1933" w:rsidRPr="006B669A" w:rsidRDefault="00B83D90" w:rsidP="00B83D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83D90">
              <w:rPr>
                <w:rFonts w:ascii="Verdana" w:hAnsi="Verdana"/>
                <w:sz w:val="20"/>
                <w:szCs w:val="20"/>
              </w:rPr>
              <w:t xml:space="preserve">d'assurances pour les besoins de </w:t>
            </w:r>
            <w:proofErr w:type="spellStart"/>
            <w:r w:rsidRPr="00B83D90">
              <w:rPr>
                <w:rFonts w:ascii="Verdana" w:hAnsi="Verdana"/>
                <w:sz w:val="20"/>
                <w:szCs w:val="20"/>
              </w:rPr>
              <w:t>l'asbl</w:t>
            </w:r>
            <w:proofErr w:type="spellEnd"/>
            <w:r w:rsidRPr="00B83D9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83D90">
              <w:rPr>
                <w:rFonts w:ascii="Verdana" w:hAnsi="Verdana"/>
                <w:sz w:val="20"/>
                <w:szCs w:val="20"/>
              </w:rPr>
              <w:t>IRISteam</w:t>
            </w:r>
            <w:proofErr w:type="spellEnd"/>
            <w:r w:rsidRPr="00B83D90">
              <w:rPr>
                <w:rFonts w:ascii="Verdana" w:hAnsi="Verdana"/>
                <w:sz w:val="20"/>
                <w:szCs w:val="20"/>
              </w:rPr>
              <w:t xml:space="preserve"> et du Centre d'informatique pour la Région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3D90">
              <w:rPr>
                <w:rFonts w:ascii="Verdana" w:hAnsi="Verdana"/>
                <w:sz w:val="20"/>
                <w:szCs w:val="20"/>
              </w:rPr>
              <w:t>Bruxelloise</w:t>
            </w:r>
          </w:p>
        </w:tc>
        <w:tc>
          <w:tcPr>
            <w:tcW w:w="3554" w:type="dxa"/>
          </w:tcPr>
          <w:p w14:paraId="13887130" w14:textId="5857943D" w:rsidR="009F1933" w:rsidRPr="006B669A" w:rsidRDefault="009F1933" w:rsidP="006B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16/12/2021</w:t>
            </w:r>
          </w:p>
        </w:tc>
        <w:tc>
          <w:tcPr>
            <w:tcW w:w="3555" w:type="dxa"/>
          </w:tcPr>
          <w:p w14:paraId="746AEC97" w14:textId="2E31A639" w:rsidR="009F1933" w:rsidRPr="006B669A" w:rsidRDefault="009F1933" w:rsidP="006B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Axa et </w:t>
            </w:r>
            <w:r w:rsidR="00B83D90">
              <w:rPr>
                <w:rFonts w:ascii="Verdana" w:hAnsi="Verdana"/>
                <w:sz w:val="20"/>
                <w:szCs w:val="20"/>
              </w:rPr>
              <w:t>Ethias</w:t>
            </w:r>
          </w:p>
        </w:tc>
        <w:tc>
          <w:tcPr>
            <w:tcW w:w="3555" w:type="dxa"/>
          </w:tcPr>
          <w:p w14:paraId="450358DD" w14:textId="67BEAF63" w:rsidR="009F1933" w:rsidRPr="006B669A" w:rsidRDefault="00003A9C" w:rsidP="006B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471.679,80</w:t>
            </w:r>
            <w:r w:rsidRPr="00003A9C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</w:tbl>
    <w:p w14:paraId="1102E9EF" w14:textId="1242A054" w:rsidR="006B6AB1" w:rsidRDefault="006B6AB1">
      <w:pPr>
        <w:rPr>
          <w:rFonts w:ascii="Verdana" w:hAnsi="Verdana"/>
          <w:sz w:val="20"/>
          <w:szCs w:val="20"/>
        </w:rPr>
      </w:pPr>
    </w:p>
    <w:p w14:paraId="210D6A12" w14:textId="1AAAE6D2" w:rsidR="00840606" w:rsidRDefault="00840606">
      <w:pPr>
        <w:rPr>
          <w:rFonts w:ascii="Verdana" w:hAnsi="Verdana"/>
          <w:sz w:val="20"/>
          <w:szCs w:val="20"/>
        </w:rPr>
      </w:pPr>
    </w:p>
    <w:p w14:paraId="2965B532" w14:textId="13C97273" w:rsidR="008C09F9" w:rsidRDefault="008C09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2386834" w14:textId="77777777" w:rsidR="00840606" w:rsidRDefault="00840606">
      <w:pPr>
        <w:rPr>
          <w:rFonts w:ascii="Verdana" w:hAnsi="Verdana"/>
          <w:sz w:val="20"/>
          <w:szCs w:val="20"/>
        </w:rPr>
      </w:pPr>
    </w:p>
    <w:p w14:paraId="597BB624" w14:textId="3424BF83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7A075EDD" w14:textId="0BEE4400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4 : Liste des Subsides octroyés – article 7§1 ordonnance du 14 décembre 2017</w:t>
      </w:r>
    </w:p>
    <w:tbl>
      <w:tblPr>
        <w:tblStyle w:val="GridTable1Light"/>
        <w:tblW w:w="14052" w:type="dxa"/>
        <w:tblLook w:val="04A0" w:firstRow="1" w:lastRow="0" w:firstColumn="1" w:lastColumn="0" w:noHBand="0" w:noVBand="1"/>
      </w:tblPr>
      <w:tblGrid>
        <w:gridCol w:w="3512"/>
        <w:gridCol w:w="3512"/>
        <w:gridCol w:w="3514"/>
        <w:gridCol w:w="3514"/>
      </w:tblGrid>
      <w:tr w:rsidR="00420029" w14:paraId="6B865A21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7CF31AF" w14:textId="77777777" w:rsidR="00420029" w:rsidRDefault="00420029" w:rsidP="00420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Subside</w:t>
            </w:r>
          </w:p>
        </w:tc>
        <w:tc>
          <w:tcPr>
            <w:tcW w:w="3512" w:type="dxa"/>
          </w:tcPr>
          <w:p w14:paraId="32B1C18B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3514" w:type="dxa"/>
          </w:tcPr>
          <w:p w14:paraId="685AC976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3514" w:type="dxa"/>
          </w:tcPr>
          <w:p w14:paraId="7DEF9725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Destinataire</w:t>
            </w:r>
          </w:p>
        </w:tc>
      </w:tr>
      <w:tr w:rsidR="00420029" w14:paraId="0DE6D29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C3C8F37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A4EE1C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F37B2D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6D469A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194AD11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299BE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64FF8B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504624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43A748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4C7FE6E3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FC03918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C5B385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28D4DA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E8D6A9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825A2FA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1C975F8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8BF8D5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79D880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77B34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762901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6EA3826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278CFC9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FC844E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1077D6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219EB0A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B3E9A9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BBE9E8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AD56A8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863A43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66BFE758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FEC1A8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FC2DD1F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1A9E8EB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E59668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6730E6CF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1AF6A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47657A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B0CEDB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A09709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7E4E6A8E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A137581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78FBBB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2020495F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1AB93B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3A98148F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215AC7B1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2AB9FC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D1C6967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604A0C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12EEE66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6F9ED5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D1353F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988DC0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26E0CD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4BA28C3D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209B88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9F945AB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AF2B28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BB78CD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7427FF6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5EAD74D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D52885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244D2D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558364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E5E60" w14:textId="77777777" w:rsidR="008A47B9" w:rsidRDefault="008A47B9">
      <w:pPr>
        <w:rPr>
          <w:rFonts w:ascii="Verdana" w:hAnsi="Verdana"/>
          <w:sz w:val="20"/>
          <w:szCs w:val="20"/>
        </w:rPr>
        <w:sectPr w:rsidR="008A47B9" w:rsidSect="00174559">
          <w:headerReference w:type="default" r:id="rId8"/>
          <w:footerReference w:type="default" r:id="rId9"/>
          <w:pgSz w:w="16838" w:h="11906" w:orient="landscape"/>
          <w:pgMar w:top="1418" w:right="284" w:bottom="1418" w:left="851" w:header="709" w:footer="709" w:gutter="0"/>
          <w:cols w:space="708"/>
          <w:docGrid w:linePitch="360"/>
        </w:sectPr>
      </w:pPr>
    </w:p>
    <w:p w14:paraId="4D7F3733" w14:textId="77777777" w:rsidR="00035008" w:rsidRDefault="00035008" w:rsidP="00420029">
      <w:pPr>
        <w:rPr>
          <w:rFonts w:ascii="Verdana" w:hAnsi="Verdana"/>
          <w:sz w:val="20"/>
          <w:szCs w:val="20"/>
        </w:rPr>
      </w:pPr>
    </w:p>
    <w:sectPr w:rsidR="00035008" w:rsidSect="008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E7D8" w14:textId="77777777" w:rsidR="005E169D" w:rsidRDefault="005E169D" w:rsidP="00374482">
      <w:pPr>
        <w:spacing w:after="0" w:line="240" w:lineRule="auto"/>
      </w:pPr>
      <w:r>
        <w:separator/>
      </w:r>
    </w:p>
  </w:endnote>
  <w:endnote w:type="continuationSeparator" w:id="0">
    <w:p w14:paraId="79F3EB61" w14:textId="77777777" w:rsidR="005E169D" w:rsidRDefault="005E169D" w:rsidP="003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179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F5776" w14:textId="77777777" w:rsidR="009F79B4" w:rsidRDefault="009F79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B4054" w14:textId="77777777" w:rsidR="009F79B4" w:rsidRDefault="009F7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52AB" w14:textId="77777777" w:rsidR="005E169D" w:rsidRDefault="005E169D" w:rsidP="00374482">
      <w:pPr>
        <w:spacing w:after="0" w:line="240" w:lineRule="auto"/>
      </w:pPr>
      <w:r>
        <w:separator/>
      </w:r>
    </w:p>
  </w:footnote>
  <w:footnote w:type="continuationSeparator" w:id="0">
    <w:p w14:paraId="33D8697A" w14:textId="77777777" w:rsidR="005E169D" w:rsidRDefault="005E169D" w:rsidP="0037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F47" w14:textId="77777777" w:rsidR="00D54670" w:rsidRDefault="00211B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7CA7F" wp14:editId="009F306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62200" cy="790575"/>
          <wp:effectExtent l="0" t="0" r="0" b="9525"/>
          <wp:wrapSquare wrapText="bothSides"/>
          <wp:docPr id="2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025F"/>
    <w:multiLevelType w:val="hybridMultilevel"/>
    <w:tmpl w:val="A76C7E9E"/>
    <w:lvl w:ilvl="0" w:tplc="9C8AD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305"/>
    <w:multiLevelType w:val="hybridMultilevel"/>
    <w:tmpl w:val="8FD08920"/>
    <w:lvl w:ilvl="0" w:tplc="E2207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3491E"/>
    <w:multiLevelType w:val="hybridMultilevel"/>
    <w:tmpl w:val="77D243D0"/>
    <w:lvl w:ilvl="0" w:tplc="E5EADCA2">
      <w:start w:val="1"/>
      <w:numFmt w:val="decimal"/>
      <w:pStyle w:val="Subtitle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09989">
    <w:abstractNumId w:val="2"/>
  </w:num>
  <w:num w:numId="2" w16cid:durableId="488518955">
    <w:abstractNumId w:val="1"/>
  </w:num>
  <w:num w:numId="3" w16cid:durableId="54703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2"/>
    <w:rsid w:val="00003A9C"/>
    <w:rsid w:val="00035008"/>
    <w:rsid w:val="000377D0"/>
    <w:rsid w:val="00094F49"/>
    <w:rsid w:val="000D57E0"/>
    <w:rsid w:val="001002FB"/>
    <w:rsid w:val="0010539B"/>
    <w:rsid w:val="00174559"/>
    <w:rsid w:val="00174975"/>
    <w:rsid w:val="00194159"/>
    <w:rsid w:val="001A272D"/>
    <w:rsid w:val="001F2E23"/>
    <w:rsid w:val="00211B8A"/>
    <w:rsid w:val="002217A1"/>
    <w:rsid w:val="00292A62"/>
    <w:rsid w:val="002A5100"/>
    <w:rsid w:val="002C3D46"/>
    <w:rsid w:val="002C710D"/>
    <w:rsid w:val="002D26B3"/>
    <w:rsid w:val="002D4598"/>
    <w:rsid w:val="002D4FCC"/>
    <w:rsid w:val="002F6D55"/>
    <w:rsid w:val="00335434"/>
    <w:rsid w:val="00346726"/>
    <w:rsid w:val="00374482"/>
    <w:rsid w:val="00401BC9"/>
    <w:rsid w:val="00417E20"/>
    <w:rsid w:val="00420029"/>
    <w:rsid w:val="004417B7"/>
    <w:rsid w:val="00456A6A"/>
    <w:rsid w:val="0047653B"/>
    <w:rsid w:val="00482527"/>
    <w:rsid w:val="00517B44"/>
    <w:rsid w:val="00542B8A"/>
    <w:rsid w:val="005474E4"/>
    <w:rsid w:val="0057151F"/>
    <w:rsid w:val="00592353"/>
    <w:rsid w:val="00596460"/>
    <w:rsid w:val="005A3EBD"/>
    <w:rsid w:val="005E169D"/>
    <w:rsid w:val="00601D5D"/>
    <w:rsid w:val="00611E5A"/>
    <w:rsid w:val="00653DF8"/>
    <w:rsid w:val="006738C8"/>
    <w:rsid w:val="00681253"/>
    <w:rsid w:val="006B669A"/>
    <w:rsid w:val="006B6AB1"/>
    <w:rsid w:val="006D3F64"/>
    <w:rsid w:val="006E16ED"/>
    <w:rsid w:val="00734DA7"/>
    <w:rsid w:val="00735E80"/>
    <w:rsid w:val="00737A1E"/>
    <w:rsid w:val="007F4993"/>
    <w:rsid w:val="00840546"/>
    <w:rsid w:val="00840606"/>
    <w:rsid w:val="00880DA3"/>
    <w:rsid w:val="008A47B9"/>
    <w:rsid w:val="008B5CE6"/>
    <w:rsid w:val="008C09F9"/>
    <w:rsid w:val="008C445B"/>
    <w:rsid w:val="008D21CE"/>
    <w:rsid w:val="0090178E"/>
    <w:rsid w:val="00914527"/>
    <w:rsid w:val="009D07EE"/>
    <w:rsid w:val="009D1AA1"/>
    <w:rsid w:val="009D4049"/>
    <w:rsid w:val="009F1933"/>
    <w:rsid w:val="009F79B4"/>
    <w:rsid w:val="00A403DF"/>
    <w:rsid w:val="00A54E8E"/>
    <w:rsid w:val="00A7404B"/>
    <w:rsid w:val="00A9442C"/>
    <w:rsid w:val="00AF020E"/>
    <w:rsid w:val="00B307E2"/>
    <w:rsid w:val="00B51244"/>
    <w:rsid w:val="00B82C81"/>
    <w:rsid w:val="00B83D90"/>
    <w:rsid w:val="00BD25BE"/>
    <w:rsid w:val="00C036B0"/>
    <w:rsid w:val="00C079C2"/>
    <w:rsid w:val="00C71C18"/>
    <w:rsid w:val="00CA3BAC"/>
    <w:rsid w:val="00CB01C0"/>
    <w:rsid w:val="00CD75FF"/>
    <w:rsid w:val="00D0772E"/>
    <w:rsid w:val="00D54670"/>
    <w:rsid w:val="00D967D6"/>
    <w:rsid w:val="00DA0BD9"/>
    <w:rsid w:val="00DC3891"/>
    <w:rsid w:val="00DE75EF"/>
    <w:rsid w:val="00E460B2"/>
    <w:rsid w:val="00E91244"/>
    <w:rsid w:val="00EC3D97"/>
    <w:rsid w:val="00F556FF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B4A6D4"/>
  <w15:chartTrackingRefBased/>
  <w15:docId w15:val="{3C221720-2056-4F24-BFDC-BD67676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82"/>
  </w:style>
  <w:style w:type="paragraph" w:styleId="Footer">
    <w:name w:val="footer"/>
    <w:basedOn w:val="Normal"/>
    <w:link w:val="FooterCh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82"/>
  </w:style>
  <w:style w:type="table" w:styleId="TableGrid">
    <w:name w:val="Table Grid"/>
    <w:basedOn w:val="TableNormal"/>
    <w:uiPriority w:val="39"/>
    <w:rsid w:val="0037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C3D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D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D46"/>
    <w:rPr>
      <w:vertAlign w:val="superscript"/>
    </w:rPr>
  </w:style>
  <w:style w:type="table" w:styleId="GridTable1Light">
    <w:name w:val="Grid Table 1 Light"/>
    <w:basedOn w:val="TableNormal"/>
    <w:uiPriority w:val="46"/>
    <w:rsid w:val="00420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029"/>
    <w:pPr>
      <w:pBdr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Verdana" w:hAnsi="Verdana"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029"/>
    <w:rPr>
      <w:rFonts w:ascii="Verdana" w:hAnsi="Verdana"/>
      <w:iCs/>
      <w:sz w:val="28"/>
    </w:rPr>
  </w:style>
  <w:style w:type="character" w:styleId="Strong">
    <w:name w:val="Strong"/>
    <w:basedOn w:val="DefaultParagraphFont"/>
    <w:uiPriority w:val="22"/>
    <w:qFormat/>
    <w:rsid w:val="0042002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20029"/>
    <w:pPr>
      <w:pBdr>
        <w:bottom w:val="thickThinSmallGap" w:sz="24" w:space="1" w:color="auto"/>
      </w:pBdr>
      <w:spacing w:after="0" w:line="240" w:lineRule="auto"/>
      <w:contextualSpacing/>
      <w:jc w:val="center"/>
    </w:pPr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29"/>
    <w:rPr>
      <w:rFonts w:ascii="Verdana" w:eastAsiaTheme="majorEastAsia" w:hAnsi="Verdana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0B2"/>
    <w:pPr>
      <w:numPr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Verdana" w:eastAsiaTheme="minorEastAsia" w:hAnsi="Verdana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0B2"/>
    <w:rPr>
      <w:rFonts w:ascii="Verdana" w:eastAsiaTheme="minorEastAsia" w:hAnsi="Verdana"/>
      <w:b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A1E"/>
    <w:rPr>
      <w:b/>
      <w:bCs/>
      <w:sz w:val="20"/>
      <w:szCs w:val="20"/>
    </w:rPr>
  </w:style>
  <w:style w:type="paragraph" w:customStyle="1" w:styleId="Standard">
    <w:name w:val="Standard"/>
    <w:rsid w:val="00456A6A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37CB-096F-4ECC-A9F8-B45AD7B8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LOMATA Pauline</dc:creator>
  <cp:keywords/>
  <dc:description/>
  <cp:lastModifiedBy>GAKARA Marie-Clarence</cp:lastModifiedBy>
  <cp:revision>3</cp:revision>
  <cp:lastPrinted>2022-03-09T11:24:00Z</cp:lastPrinted>
  <dcterms:created xsi:type="dcterms:W3CDTF">2022-05-04T07:34:00Z</dcterms:created>
  <dcterms:modified xsi:type="dcterms:W3CDTF">2022-05-04T07:40:00Z</dcterms:modified>
</cp:coreProperties>
</file>