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Y="50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418"/>
        <w:gridCol w:w="3544"/>
        <w:gridCol w:w="1275"/>
        <w:gridCol w:w="3686"/>
      </w:tblGrid>
      <w:tr w:rsidR="00633354" w14:paraId="5E6BFB41" w14:textId="77777777" w:rsidTr="00446D20">
        <w:trPr>
          <w:trHeight w:val="68"/>
        </w:trPr>
        <w:tc>
          <w:tcPr>
            <w:tcW w:w="4962" w:type="dxa"/>
            <w:gridSpan w:val="2"/>
            <w:vMerge w:val="restart"/>
          </w:tcPr>
          <w:p w14:paraId="55F12C95" w14:textId="77777777" w:rsidR="00633354" w:rsidRPr="0023793E" w:rsidRDefault="00633354" w:rsidP="00633354">
            <w:pPr>
              <w:jc w:val="left"/>
              <w:rPr>
                <w:rFonts w:cs="Arial"/>
                <w:szCs w:val="20"/>
                <w:lang w:val="nl-BE"/>
              </w:rPr>
            </w:pPr>
            <w:r>
              <w:rPr>
                <w:rFonts w:eastAsia="Arial" w:cs="Times New Roman"/>
                <w:b/>
                <w:bCs/>
                <w:szCs w:val="20"/>
                <w:lang w:val="nl-BE"/>
              </w:rPr>
              <w:t>AANGETEKEND + GEWONE POST</w:t>
            </w:r>
          </w:p>
          <w:p w14:paraId="5B71567E" w14:textId="3EB1CCBC" w:rsidR="00633354" w:rsidRPr="00944CD8" w:rsidRDefault="00633354" w:rsidP="00633354">
            <w:pPr>
              <w:tabs>
                <w:tab w:val="left" w:pos="912"/>
              </w:tabs>
              <w:rPr>
                <w:rFonts w:cs="Arial"/>
                <w:szCs w:val="20"/>
              </w:rPr>
            </w:pPr>
          </w:p>
        </w:tc>
        <w:tc>
          <w:tcPr>
            <w:tcW w:w="1275" w:type="dxa"/>
          </w:tcPr>
          <w:p w14:paraId="40319EE2" w14:textId="77777777" w:rsidR="00633354" w:rsidRPr="0023793E" w:rsidRDefault="00633354" w:rsidP="00633354">
            <w:pPr>
              <w:rPr>
                <w:rFonts w:cs="Arial"/>
                <w:szCs w:val="20"/>
                <w:lang w:val="nl-BE"/>
              </w:rPr>
            </w:pPr>
          </w:p>
          <w:p w14:paraId="26101437" w14:textId="77777777" w:rsidR="00633354" w:rsidRPr="009B10EE" w:rsidRDefault="00633354" w:rsidP="00633354">
            <w:pPr>
              <w:rPr>
                <w:rFonts w:cs="Arial"/>
                <w:b/>
                <w:smallCaps/>
                <w:szCs w:val="20"/>
              </w:rPr>
            </w:pPr>
          </w:p>
        </w:tc>
        <w:tc>
          <w:tcPr>
            <w:tcW w:w="3686" w:type="dxa"/>
          </w:tcPr>
          <w:p w14:paraId="6C1AE264" w14:textId="5CF90EA7" w:rsidR="00633354" w:rsidRPr="009B10EE" w:rsidRDefault="00633354" w:rsidP="00633354">
            <w:pPr>
              <w:rPr>
                <w:rFonts w:cs="Arial"/>
                <w:szCs w:val="20"/>
              </w:rPr>
            </w:pPr>
          </w:p>
        </w:tc>
      </w:tr>
      <w:tr w:rsidR="00633354" w14:paraId="1F434170" w14:textId="77777777" w:rsidTr="00446D20">
        <w:trPr>
          <w:trHeight w:val="68"/>
        </w:trPr>
        <w:tc>
          <w:tcPr>
            <w:tcW w:w="4962" w:type="dxa"/>
            <w:gridSpan w:val="2"/>
            <w:vMerge/>
          </w:tcPr>
          <w:p w14:paraId="6F92E03A" w14:textId="77777777" w:rsidR="00633354" w:rsidRPr="009B10EE" w:rsidRDefault="00633354" w:rsidP="00633354">
            <w:pPr>
              <w:rPr>
                <w:rFonts w:cs="Arial"/>
                <w:szCs w:val="20"/>
              </w:rPr>
            </w:pPr>
          </w:p>
        </w:tc>
        <w:tc>
          <w:tcPr>
            <w:tcW w:w="1275" w:type="dxa"/>
          </w:tcPr>
          <w:p w14:paraId="70B0F552" w14:textId="77777777" w:rsidR="00633354" w:rsidRPr="009B10EE" w:rsidRDefault="00633354" w:rsidP="00633354">
            <w:pPr>
              <w:rPr>
                <w:rFonts w:cs="Arial"/>
                <w:b/>
                <w:smallCaps/>
                <w:szCs w:val="20"/>
              </w:rPr>
            </w:pPr>
          </w:p>
        </w:tc>
        <w:tc>
          <w:tcPr>
            <w:tcW w:w="3686" w:type="dxa"/>
          </w:tcPr>
          <w:p w14:paraId="4FC04C7D" w14:textId="77777777" w:rsidR="00633354" w:rsidRPr="009B10EE" w:rsidRDefault="00633354" w:rsidP="00633354">
            <w:pPr>
              <w:rPr>
                <w:rFonts w:cs="Arial"/>
                <w:szCs w:val="20"/>
              </w:rPr>
            </w:pPr>
          </w:p>
        </w:tc>
      </w:tr>
      <w:tr w:rsidR="00633354" w14:paraId="0EB8DB86" w14:textId="77777777" w:rsidTr="00944CD8">
        <w:trPr>
          <w:trHeight w:val="68"/>
        </w:trPr>
        <w:tc>
          <w:tcPr>
            <w:tcW w:w="4962" w:type="dxa"/>
            <w:gridSpan w:val="2"/>
            <w:vMerge/>
          </w:tcPr>
          <w:p w14:paraId="723219FC" w14:textId="77777777" w:rsidR="00633354" w:rsidRPr="009B10EE" w:rsidRDefault="00633354" w:rsidP="00633354">
            <w:pPr>
              <w:rPr>
                <w:rFonts w:cs="Arial"/>
                <w:szCs w:val="20"/>
              </w:rPr>
            </w:pPr>
          </w:p>
        </w:tc>
        <w:tc>
          <w:tcPr>
            <w:tcW w:w="1275" w:type="dxa"/>
          </w:tcPr>
          <w:p w14:paraId="071BD083" w14:textId="77777777" w:rsidR="00633354" w:rsidRPr="009B10EE" w:rsidRDefault="00633354" w:rsidP="00633354">
            <w:pPr>
              <w:rPr>
                <w:rFonts w:cs="Arial"/>
                <w:b/>
                <w:smallCaps/>
                <w:szCs w:val="20"/>
              </w:rPr>
            </w:pPr>
          </w:p>
        </w:tc>
        <w:tc>
          <w:tcPr>
            <w:tcW w:w="3686" w:type="dxa"/>
          </w:tcPr>
          <w:p w14:paraId="511ADDB9" w14:textId="77777777" w:rsidR="00633354" w:rsidRPr="009B10EE" w:rsidRDefault="00633354" w:rsidP="00633354">
            <w:pPr>
              <w:rPr>
                <w:rFonts w:cs="Arial"/>
                <w:szCs w:val="20"/>
              </w:rPr>
            </w:pPr>
          </w:p>
        </w:tc>
      </w:tr>
      <w:tr w:rsidR="00633354" w14:paraId="7EE2E4E9" w14:textId="77777777" w:rsidTr="00944CD8">
        <w:trPr>
          <w:trHeight w:val="68"/>
        </w:trPr>
        <w:tc>
          <w:tcPr>
            <w:tcW w:w="4962" w:type="dxa"/>
            <w:gridSpan w:val="2"/>
            <w:vMerge/>
          </w:tcPr>
          <w:p w14:paraId="64CA6AEF" w14:textId="77777777" w:rsidR="00633354" w:rsidRPr="009B10EE" w:rsidRDefault="00633354" w:rsidP="00633354">
            <w:pPr>
              <w:rPr>
                <w:rFonts w:cs="Arial"/>
                <w:szCs w:val="20"/>
              </w:rPr>
            </w:pPr>
          </w:p>
        </w:tc>
        <w:tc>
          <w:tcPr>
            <w:tcW w:w="1275" w:type="dxa"/>
          </w:tcPr>
          <w:p w14:paraId="44754910" w14:textId="77777777" w:rsidR="00633354" w:rsidRPr="009B10EE" w:rsidRDefault="00633354" w:rsidP="00633354">
            <w:pPr>
              <w:rPr>
                <w:rFonts w:cs="Arial"/>
                <w:b/>
                <w:smallCaps/>
                <w:szCs w:val="20"/>
              </w:rPr>
            </w:pPr>
            <w:r w:rsidRPr="009B10EE">
              <w:rPr>
                <w:rFonts w:cs="Arial"/>
                <w:b/>
                <w:smallCaps/>
                <w:szCs w:val="20"/>
              </w:rPr>
              <w:t xml:space="preserve"> </w:t>
            </w:r>
          </w:p>
        </w:tc>
        <w:tc>
          <w:tcPr>
            <w:tcW w:w="3686" w:type="dxa"/>
          </w:tcPr>
          <w:p w14:paraId="6280B66A" w14:textId="77777777" w:rsidR="00633354" w:rsidRPr="009B10EE" w:rsidRDefault="00633354" w:rsidP="00633354"/>
        </w:tc>
      </w:tr>
      <w:tr w:rsidR="00633354" w:rsidRPr="00CE6D90" w14:paraId="7F9713CC" w14:textId="77777777" w:rsidTr="00446D20">
        <w:trPr>
          <w:trHeight w:val="227"/>
        </w:trPr>
        <w:tc>
          <w:tcPr>
            <w:tcW w:w="1418" w:type="dxa"/>
          </w:tcPr>
          <w:p w14:paraId="6174A7C4" w14:textId="157C5CD0" w:rsidR="00633354" w:rsidRPr="00633354" w:rsidRDefault="00633354" w:rsidP="00633354">
            <w:pPr>
              <w:rPr>
                <w:rFonts w:eastAsia="Arial" w:cs="Times New Roman"/>
                <w:sz w:val="22"/>
                <w:lang w:val="nl-BE"/>
              </w:rPr>
            </w:pPr>
            <w:r>
              <w:rPr>
                <w:rFonts w:eastAsia="Arial" w:cs="Times New Roman"/>
                <w:sz w:val="22"/>
                <w:lang w:val="nl-BE"/>
              </w:rPr>
              <w:t>BETREFT</w:t>
            </w:r>
            <w:r w:rsidRPr="00633354">
              <w:rPr>
                <w:rFonts w:eastAsia="Arial" w:cs="Times New Roman"/>
                <w:sz w:val="22"/>
                <w:lang w:val="nl-BE"/>
              </w:rPr>
              <w:t xml:space="preserve"> </w:t>
            </w:r>
          </w:p>
        </w:tc>
        <w:tc>
          <w:tcPr>
            <w:tcW w:w="8505" w:type="dxa"/>
            <w:gridSpan w:val="3"/>
          </w:tcPr>
          <w:p w14:paraId="53550469" w14:textId="22013CB8" w:rsidR="00633354" w:rsidRPr="00633354" w:rsidRDefault="00633354" w:rsidP="00633354">
            <w:pPr>
              <w:rPr>
                <w:rFonts w:eastAsia="Arial" w:cs="Times New Roman"/>
                <w:sz w:val="22"/>
                <w:lang w:val="nl-BE"/>
              </w:rPr>
            </w:pPr>
            <w:r w:rsidRPr="00633354">
              <w:rPr>
                <w:rFonts w:eastAsia="Arial" w:cs="Times New Roman"/>
                <w:sz w:val="22"/>
                <w:lang w:val="nl-BE"/>
              </w:rPr>
              <w:t xml:space="preserve">Openbaar </w:t>
            </w:r>
            <w:r>
              <w:rPr>
                <w:rFonts w:eastAsia="Arial" w:cs="Times New Roman"/>
                <w:sz w:val="22"/>
                <w:lang w:val="nl-BE"/>
              </w:rPr>
              <w:t>B</w:t>
            </w:r>
            <w:r w:rsidRPr="00633354">
              <w:rPr>
                <w:rFonts w:eastAsia="Arial" w:cs="Times New Roman"/>
                <w:sz w:val="22"/>
                <w:lang w:val="nl-BE"/>
              </w:rPr>
              <w:t xml:space="preserve">eheersrecht - </w:t>
            </w:r>
            <w:r>
              <w:rPr>
                <w:rFonts w:eastAsia="Arial" w:cs="Times New Roman"/>
                <w:sz w:val="22"/>
                <w:lang w:val="nl-BE"/>
              </w:rPr>
              <w:t xml:space="preserve"> Bezoek van het goed</w:t>
            </w:r>
            <w:r w:rsidRPr="00633354">
              <w:rPr>
                <w:rFonts w:eastAsia="Arial" w:cs="Times New Roman"/>
                <w:sz w:val="22"/>
                <w:lang w:val="nl-BE"/>
              </w:rPr>
              <w:t xml:space="preserve"> gelegen ADRES</w:t>
            </w:r>
            <w:r>
              <w:rPr>
                <w:rFonts w:eastAsia="Arial" w:cs="Times New Roman"/>
                <w:sz w:val="22"/>
                <w:lang w:val="nl-BE"/>
              </w:rPr>
              <w:t xml:space="preserve"> - LAATSTE HERINNERING</w:t>
            </w:r>
          </w:p>
        </w:tc>
      </w:tr>
      <w:tr w:rsidR="00633354" w:rsidRPr="00CE6D90" w14:paraId="4956E8AB" w14:textId="77777777" w:rsidTr="00446D20">
        <w:trPr>
          <w:trHeight w:val="227"/>
        </w:trPr>
        <w:tc>
          <w:tcPr>
            <w:tcW w:w="1418" w:type="dxa"/>
          </w:tcPr>
          <w:p w14:paraId="0BAF0395" w14:textId="77777777" w:rsidR="00633354" w:rsidRPr="00633354" w:rsidRDefault="00633354" w:rsidP="00633354">
            <w:pPr>
              <w:rPr>
                <w:rFonts w:cs="Arial"/>
                <w:b/>
                <w:smallCaps/>
                <w:szCs w:val="20"/>
                <w:lang w:val="nl-BE"/>
              </w:rPr>
            </w:pPr>
          </w:p>
        </w:tc>
        <w:tc>
          <w:tcPr>
            <w:tcW w:w="8505" w:type="dxa"/>
            <w:gridSpan w:val="3"/>
          </w:tcPr>
          <w:p w14:paraId="54292400" w14:textId="77777777" w:rsidR="00633354" w:rsidRPr="00633354" w:rsidRDefault="00633354" w:rsidP="00633354">
            <w:pPr>
              <w:rPr>
                <w:lang w:val="nl-BE"/>
              </w:rPr>
            </w:pPr>
          </w:p>
        </w:tc>
      </w:tr>
    </w:tbl>
    <w:p w14:paraId="2811F72B" w14:textId="77777777" w:rsidR="005619C5" w:rsidRDefault="005619C5" w:rsidP="003A2D30">
      <w:pPr>
        <w:tabs>
          <w:tab w:val="left" w:pos="0"/>
        </w:tabs>
        <w:ind w:right="-710"/>
        <w:jc w:val="center"/>
        <w:rPr>
          <w:rFonts w:eastAsia="Arial" w:cs="Times New Roman"/>
          <w:sz w:val="22"/>
          <w:lang w:val="nl-BE"/>
        </w:rPr>
      </w:pPr>
    </w:p>
    <w:p w14:paraId="50C04D38" w14:textId="26B8C146" w:rsidR="001C7EA4" w:rsidRPr="0023793E" w:rsidRDefault="001C7EA4" w:rsidP="00BE17B9">
      <w:pPr>
        <w:spacing w:after="120"/>
        <w:rPr>
          <w:lang w:val="nl-BE"/>
        </w:rPr>
      </w:pPr>
    </w:p>
    <w:p w14:paraId="7C5F3A7A" w14:textId="77777777" w:rsidR="004031DF" w:rsidRPr="0023793E" w:rsidRDefault="00C15A6F" w:rsidP="00BE17B9">
      <w:pPr>
        <w:spacing w:after="120"/>
        <w:rPr>
          <w:rFonts w:cs="Arial"/>
          <w:szCs w:val="20"/>
          <w:lang w:val="nl-BE"/>
        </w:rPr>
      </w:pPr>
      <w:r>
        <w:rPr>
          <w:rFonts w:eastAsia="Arial" w:cs="Arial"/>
          <w:szCs w:val="20"/>
          <w:lang w:val="nl-BE"/>
        </w:rPr>
        <w:t>Geachte mevrouw/heer,</w:t>
      </w:r>
    </w:p>
    <w:p w14:paraId="7AB9515D" w14:textId="1838B225" w:rsidR="00633354" w:rsidRPr="00633354" w:rsidRDefault="00633354" w:rsidP="00633354">
      <w:pPr>
        <w:pStyle w:val="Sansinterligne"/>
        <w:rPr>
          <w:lang w:val="nl-BE"/>
        </w:rPr>
      </w:pPr>
      <w:r w:rsidRPr="00633354">
        <w:rPr>
          <w:lang w:val="nl-BE"/>
        </w:rPr>
        <w:t xml:space="preserve">Volgens onze informatie is uw woning gelegen </w:t>
      </w:r>
      <w:r w:rsidR="00A120CC">
        <w:rPr>
          <w:lang w:val="nl-BE"/>
        </w:rPr>
        <w:t>ADRES</w:t>
      </w:r>
      <w:r w:rsidRPr="00633354">
        <w:rPr>
          <w:lang w:val="nl-BE"/>
        </w:rPr>
        <w:t>, onbewoond.</w:t>
      </w:r>
    </w:p>
    <w:p w14:paraId="3F05486D" w14:textId="77777777" w:rsidR="00633354" w:rsidRPr="00633354" w:rsidRDefault="00633354" w:rsidP="00633354">
      <w:pPr>
        <w:pStyle w:val="Sansinterligne"/>
        <w:rPr>
          <w:lang w:val="nl-BE"/>
        </w:rPr>
      </w:pPr>
    </w:p>
    <w:p w14:paraId="327343F6" w14:textId="77777777" w:rsidR="00633354" w:rsidRPr="00A120CC" w:rsidRDefault="00633354" w:rsidP="00633354">
      <w:pPr>
        <w:pStyle w:val="Sansinterligne"/>
        <w:rPr>
          <w:lang w:val="nl-BE"/>
        </w:rPr>
      </w:pPr>
      <w:r w:rsidRPr="00A120CC">
        <w:rPr>
          <w:lang w:val="nl-BE"/>
        </w:rPr>
        <w:t>Om het openbaar beheersrecht uit te oefenen overeenkomstig de artikelen 15 tot 19 van de Brusselse</w:t>
      </w:r>
    </w:p>
    <w:p w14:paraId="6E805734" w14:textId="708D4375" w:rsidR="00633354" w:rsidRDefault="00633354" w:rsidP="00633354">
      <w:pPr>
        <w:pStyle w:val="Sansinterligne"/>
        <w:rPr>
          <w:lang w:val="nl-BE"/>
        </w:rPr>
      </w:pPr>
      <w:r w:rsidRPr="00633354">
        <w:rPr>
          <w:lang w:val="nl-BE"/>
        </w:rPr>
        <w:t xml:space="preserve">Huisvestingscode, hebben we u op </w:t>
      </w:r>
      <w:r>
        <w:rPr>
          <w:lang w:val="nl-BE"/>
        </w:rPr>
        <w:t>DD/MM/JJJJ</w:t>
      </w:r>
      <w:r w:rsidRPr="00633354">
        <w:rPr>
          <w:lang w:val="nl-BE"/>
        </w:rPr>
        <w:t xml:space="preserve"> per aangetekend schrijven een verzoek tot bezoek op</w:t>
      </w:r>
      <w:r>
        <w:rPr>
          <w:lang w:val="nl-BE"/>
        </w:rPr>
        <w:t xml:space="preserve"> </w:t>
      </w:r>
      <w:r w:rsidRPr="00633354">
        <w:rPr>
          <w:lang w:val="nl-BE"/>
        </w:rPr>
        <w:t>DD/MM/JJJJ van uw woning gestuurd. Het doel van dit bezoek is om vast te stellen welke werken</w:t>
      </w:r>
      <w:r>
        <w:rPr>
          <w:lang w:val="nl-BE"/>
        </w:rPr>
        <w:t xml:space="preserve"> </w:t>
      </w:r>
      <w:r w:rsidRPr="00633354">
        <w:rPr>
          <w:lang w:val="nl-BE"/>
        </w:rPr>
        <w:t>eventueel nodig kunnen zijn om de woning te renoveren om deze opnieuw op de huurmarkt te</w:t>
      </w:r>
      <w:r>
        <w:rPr>
          <w:lang w:val="nl-BE"/>
        </w:rPr>
        <w:t xml:space="preserve"> </w:t>
      </w:r>
      <w:r w:rsidRPr="00633354">
        <w:rPr>
          <w:lang w:val="nl-BE"/>
        </w:rPr>
        <w:t>brengen.</w:t>
      </w:r>
    </w:p>
    <w:p w14:paraId="56EC1CB9" w14:textId="77777777" w:rsidR="00633354" w:rsidRPr="00633354" w:rsidRDefault="00633354" w:rsidP="00633354">
      <w:pPr>
        <w:pStyle w:val="Sansinterligne"/>
        <w:rPr>
          <w:lang w:val="nl-BE"/>
        </w:rPr>
      </w:pPr>
    </w:p>
    <w:p w14:paraId="4C9E63D8" w14:textId="77777777" w:rsidR="00633354" w:rsidRPr="00A120CC" w:rsidRDefault="00633354" w:rsidP="00633354">
      <w:pPr>
        <w:pStyle w:val="Sansinterligne"/>
        <w:rPr>
          <w:lang w:val="nl-BE"/>
        </w:rPr>
      </w:pPr>
      <w:r w:rsidRPr="00A120CC">
        <w:rPr>
          <w:lang w:val="nl-BE"/>
        </w:rPr>
        <w:t>Door het uitblijven van een reactie van u en uw afwezigheid op genoemde dag, hebben de</w:t>
      </w:r>
    </w:p>
    <w:p w14:paraId="73693C58" w14:textId="77777777" w:rsidR="00633354" w:rsidRPr="00A120CC" w:rsidRDefault="00633354" w:rsidP="00633354">
      <w:pPr>
        <w:pStyle w:val="Sansinterligne"/>
        <w:rPr>
          <w:lang w:val="nl-BE"/>
        </w:rPr>
      </w:pPr>
      <w:r w:rsidRPr="00A120CC">
        <w:rPr>
          <w:lang w:val="nl-BE"/>
        </w:rPr>
        <w:t>gemachtigde ambtenaren van de Grondregie en de Gewestelijke Overheidsdienst Brussel dit bezoek</w:t>
      </w:r>
    </w:p>
    <w:p w14:paraId="273CE4DF" w14:textId="77777777" w:rsidR="00633354" w:rsidRPr="00A120CC" w:rsidRDefault="00633354" w:rsidP="00633354">
      <w:pPr>
        <w:pStyle w:val="Sansinterligne"/>
        <w:rPr>
          <w:lang w:val="nl-BE"/>
        </w:rPr>
      </w:pPr>
      <w:r w:rsidRPr="00A120CC">
        <w:rPr>
          <w:lang w:val="nl-BE"/>
        </w:rPr>
        <w:t>niet kunnen uitvoeren.</w:t>
      </w:r>
    </w:p>
    <w:p w14:paraId="73895712" w14:textId="77777777" w:rsidR="00633354" w:rsidRPr="00A120CC" w:rsidRDefault="00633354" w:rsidP="00633354">
      <w:pPr>
        <w:pStyle w:val="Sansinterligne"/>
        <w:rPr>
          <w:lang w:val="nl-BE"/>
        </w:rPr>
      </w:pPr>
    </w:p>
    <w:p w14:paraId="6624FDE0" w14:textId="77777777" w:rsidR="00633354" w:rsidRPr="00A120CC" w:rsidRDefault="00633354" w:rsidP="00633354">
      <w:pPr>
        <w:pStyle w:val="Sansinterligne"/>
        <w:rPr>
          <w:lang w:val="nl-BE"/>
        </w:rPr>
      </w:pPr>
      <w:r w:rsidRPr="00A120CC">
        <w:rPr>
          <w:lang w:val="nl-BE"/>
        </w:rPr>
        <w:t>Daarom vragen wij u aanwezig te zijn en toegang te verlenen tot het volledige pand (kelders, zolders,</w:t>
      </w:r>
    </w:p>
    <w:p w14:paraId="342C636D" w14:textId="56B1D85D" w:rsidR="00633354" w:rsidRPr="00633354" w:rsidRDefault="00633354" w:rsidP="00633354">
      <w:pPr>
        <w:pStyle w:val="Sansinterligne"/>
        <w:rPr>
          <w:lang w:val="nl-BE"/>
        </w:rPr>
      </w:pPr>
      <w:r w:rsidRPr="00633354">
        <w:rPr>
          <w:lang w:val="nl-BE"/>
        </w:rPr>
        <w:t xml:space="preserve">verdiepingen) op </w:t>
      </w:r>
      <w:r w:rsidRPr="00CE6D90">
        <w:rPr>
          <w:b/>
          <w:bCs/>
          <w:u w:val="single"/>
          <w:lang w:val="nl-BE"/>
        </w:rPr>
        <w:t>DD/MM/JJJJ</w:t>
      </w:r>
      <w:r w:rsidRPr="00CE6D90">
        <w:rPr>
          <w:u w:val="single"/>
          <w:lang w:val="nl-BE"/>
        </w:rPr>
        <w:t xml:space="preserve"> om </w:t>
      </w:r>
      <w:r w:rsidRPr="00CE6D90">
        <w:rPr>
          <w:b/>
          <w:bCs/>
          <w:u w:val="single"/>
          <w:lang w:val="nl-BE"/>
        </w:rPr>
        <w:t>HH:MM uur</w:t>
      </w:r>
      <w:r w:rsidRPr="00CE6D90">
        <w:rPr>
          <w:u w:val="single"/>
          <w:lang w:val="nl-BE"/>
        </w:rPr>
        <w:t>.</w:t>
      </w:r>
    </w:p>
    <w:p w14:paraId="47B87699" w14:textId="77777777" w:rsidR="00633354" w:rsidRPr="00633354" w:rsidRDefault="00633354" w:rsidP="00633354">
      <w:pPr>
        <w:pStyle w:val="Sansinterligne"/>
        <w:rPr>
          <w:lang w:val="nl-BE"/>
        </w:rPr>
      </w:pPr>
    </w:p>
    <w:p w14:paraId="25EF1967" w14:textId="77777777" w:rsidR="00633354" w:rsidRPr="00A120CC" w:rsidRDefault="00633354" w:rsidP="00633354">
      <w:pPr>
        <w:pStyle w:val="Sansinterligne"/>
        <w:rPr>
          <w:b/>
          <w:bCs/>
          <w:lang w:val="nl-BE"/>
        </w:rPr>
      </w:pPr>
      <w:r w:rsidRPr="00A120CC">
        <w:rPr>
          <w:b/>
          <w:bCs/>
          <w:lang w:val="nl-BE"/>
        </w:rPr>
        <w:t>Als u afwezig bent of weigert een bezoek te laten plaatsvinden, hebben wij de toestemming van</w:t>
      </w:r>
    </w:p>
    <w:p w14:paraId="47126BD6" w14:textId="4E078F69" w:rsidR="00633354" w:rsidRPr="00A120CC" w:rsidRDefault="00633354" w:rsidP="00633354">
      <w:pPr>
        <w:pStyle w:val="Sansinterligne"/>
        <w:rPr>
          <w:b/>
          <w:bCs/>
          <w:lang w:val="nl-BE"/>
        </w:rPr>
      </w:pPr>
      <w:r w:rsidRPr="00A120CC">
        <w:rPr>
          <w:b/>
          <w:bCs/>
          <w:lang w:val="nl-BE"/>
        </w:rPr>
        <w:t>de politierechtbank om uw woning op de voorziene datum ambtshalve te betreden.</w:t>
      </w:r>
    </w:p>
    <w:p w14:paraId="5FDFD267" w14:textId="77777777" w:rsidR="00633354" w:rsidRDefault="00633354" w:rsidP="00C71B2D">
      <w:pPr>
        <w:spacing w:after="0"/>
        <w:rPr>
          <w:rFonts w:eastAsia="Arial" w:cs="Arial"/>
          <w:szCs w:val="20"/>
          <w:lang w:val="nl-BE"/>
        </w:rPr>
      </w:pPr>
    </w:p>
    <w:p w14:paraId="2E8611CD" w14:textId="28BFC470" w:rsidR="00F2165D" w:rsidRDefault="00C15A6F" w:rsidP="00C71B2D">
      <w:pPr>
        <w:spacing w:after="0"/>
        <w:rPr>
          <w:rFonts w:eastAsia="Arial" w:cs="Arial"/>
          <w:szCs w:val="20"/>
          <w:lang w:val="nl-BE"/>
        </w:rPr>
      </w:pPr>
      <w:r>
        <w:rPr>
          <w:rFonts w:eastAsia="Arial" w:cs="Arial"/>
          <w:szCs w:val="20"/>
          <w:lang w:val="nl-BE"/>
        </w:rPr>
        <w:t>Wij staan ter beschikking voor alle bijkomende inlichtingen.</w:t>
      </w:r>
    </w:p>
    <w:p w14:paraId="3896F0A0" w14:textId="119A04B7" w:rsidR="007564E9" w:rsidRDefault="007564E9" w:rsidP="00C71B2D">
      <w:pPr>
        <w:spacing w:after="0"/>
        <w:rPr>
          <w:rFonts w:eastAsia="Arial" w:cs="Arial"/>
          <w:szCs w:val="20"/>
          <w:lang w:val="nl-BE"/>
        </w:rPr>
      </w:pPr>
    </w:p>
    <w:p w14:paraId="5CB3AB1C" w14:textId="77777777" w:rsidR="007564E9" w:rsidRDefault="007564E9" w:rsidP="00C71B2D">
      <w:pPr>
        <w:spacing w:after="0"/>
        <w:rPr>
          <w:rFonts w:eastAsia="Arial" w:cs="Arial"/>
          <w:szCs w:val="20"/>
          <w:lang w:val="nl-BE"/>
        </w:rPr>
      </w:pPr>
    </w:p>
    <w:p w14:paraId="7119A0E3" w14:textId="5B05CF74" w:rsidR="00C71B2D" w:rsidRPr="00F2165D" w:rsidRDefault="00C15A6F" w:rsidP="00C71B2D">
      <w:pPr>
        <w:spacing w:after="0"/>
        <w:rPr>
          <w:rFonts w:eastAsia="Arial" w:cs="Arial"/>
          <w:szCs w:val="20"/>
          <w:lang w:val="nl-BE"/>
        </w:rPr>
      </w:pPr>
      <w:r>
        <w:rPr>
          <w:rFonts w:eastAsia="Arial" w:cs="Times New Roman"/>
          <w:szCs w:val="20"/>
          <w:lang w:val="nl-BE"/>
        </w:rPr>
        <w:t>Hoogachtend,</w:t>
      </w:r>
    </w:p>
    <w:sectPr w:rsidR="00C71B2D" w:rsidRPr="00F2165D" w:rsidSect="00BA670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134" w:right="1418" w:bottom="284" w:left="1559" w:header="284" w:footer="152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2C257" w14:textId="77777777" w:rsidR="00154C14" w:rsidRDefault="00154C14">
      <w:pPr>
        <w:spacing w:after="0" w:line="240" w:lineRule="auto"/>
      </w:pPr>
      <w:r>
        <w:separator/>
      </w:r>
    </w:p>
  </w:endnote>
  <w:endnote w:type="continuationSeparator" w:id="0">
    <w:p w14:paraId="368C5E20" w14:textId="77777777" w:rsidR="00154C14" w:rsidRDefault="00154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21BBC" w14:textId="77777777" w:rsidR="00C1730D" w:rsidRDefault="00C15A6F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4581130"/>
      <w:docPartObj>
        <w:docPartGallery w:val="Page Numbers (Bottom of Page)"/>
        <w:docPartUnique/>
      </w:docPartObj>
    </w:sdtPr>
    <w:sdtEndPr/>
    <w:sdtContent>
      <w:p w14:paraId="321E8F73" w14:textId="77777777" w:rsidR="00540ED9" w:rsidRDefault="00C15A6F">
        <w:pPr>
          <w:pStyle w:val="Pieddepage"/>
          <w:jc w:val="right"/>
        </w:pPr>
        <w:r>
          <w:rPr>
            <w:noProof/>
            <w:lang w:eastAsia="fr-BE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88F02D7" wp14:editId="116CBD30">
                  <wp:simplePos x="0" y="0"/>
                  <wp:positionH relativeFrom="page">
                    <wp:align>right</wp:align>
                  </wp:positionH>
                  <wp:positionV relativeFrom="paragraph">
                    <wp:posOffset>0</wp:posOffset>
                  </wp:positionV>
                  <wp:extent cx="442595" cy="447675"/>
                  <wp:effectExtent l="0" t="0" r="0" b="9525"/>
                  <wp:wrapNone/>
                  <wp:docPr id="3" name="Zone de texte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442595" cy="4476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EA4FF7A" w14:textId="77777777" w:rsidR="0084464D" w:rsidRPr="0063361E" w:rsidRDefault="00C15A6F" w:rsidP="0084464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63361E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63361E">
                                <w:rPr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63361E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72E39" w:rsidRPr="00272E39">
                                <w:rPr>
                                  <w:noProof/>
                                  <w:sz w:val="16"/>
                                  <w:szCs w:val="16"/>
                                  <w:lang w:val="fr-FR"/>
                                </w:rPr>
                                <w:t>2</w:t>
                              </w:r>
                              <w:r w:rsidRPr="0063361E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88F02D7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3" o:spid="_x0000_s1026" type="#_x0000_t202" style="position:absolute;left:0;text-align:left;margin-left:-16.35pt;margin-top:0;width:34.85pt;height:35.2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" fillcolor="white [3201]" stroked="f" strokeweight=".5pt">
                  <v:textbox>
                    <w:txbxContent>
                      <w:p w14:paraId="3EA4FF7A" w14:textId="77777777" w:rsidR="0084464D" w:rsidRPr="0063361E" w:rsidRDefault="00C15A6F" w:rsidP="0084464D">
                        <w:pPr>
                          <w:rPr>
                            <w:sz w:val="16"/>
                            <w:szCs w:val="16"/>
                          </w:rPr>
                        </w:pPr>
                        <w:r w:rsidRPr="0063361E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63361E">
                          <w:rPr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63361E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272E39" w:rsidRPr="00272E39">
                          <w:rPr>
                            <w:noProof/>
                            <w:sz w:val="16"/>
                            <w:szCs w:val="16"/>
                            <w:lang w:val="fr-FR"/>
                          </w:rPr>
                          <w:t>2</w:t>
                        </w:r>
                        <w:r w:rsidRPr="0063361E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page"/>
                </v:shape>
              </w:pict>
            </mc:Fallback>
          </mc:AlternateContent>
        </w:r>
      </w:p>
    </w:sdtContent>
  </w:sdt>
  <w:p w14:paraId="5971F0B7" w14:textId="77777777" w:rsidR="00540ED9" w:rsidRDefault="00540ED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15407" w14:textId="77777777" w:rsidR="00AB3B02" w:rsidRDefault="00AB3B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06AC6" w14:textId="77777777" w:rsidR="00154C14" w:rsidRDefault="00154C14">
      <w:pPr>
        <w:spacing w:after="0" w:line="240" w:lineRule="auto"/>
      </w:pPr>
      <w:r>
        <w:separator/>
      </w:r>
    </w:p>
  </w:footnote>
  <w:footnote w:type="continuationSeparator" w:id="0">
    <w:p w14:paraId="04FCE76A" w14:textId="77777777" w:rsidR="00154C14" w:rsidRDefault="00154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2C255" w14:textId="77777777" w:rsidR="00AB3B02" w:rsidRDefault="00AB3B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4094B" w14:textId="1AA6FAFD" w:rsidR="00A5746A" w:rsidRDefault="00A5746A">
    <w:pPr>
      <w:pStyle w:val="En-tte"/>
      <w:rPr>
        <w:noProof/>
        <w:lang w:eastAsia="fr-BE"/>
      </w:rPr>
    </w:pPr>
  </w:p>
  <w:p w14:paraId="7A055590" w14:textId="77777777" w:rsidR="006C5D8D" w:rsidRDefault="006C5D8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63253" w14:textId="77777777" w:rsidR="00AB3B02" w:rsidRDefault="00AB3B02" w:rsidP="00AB3B02">
    <w:pPr>
      <w:tabs>
        <w:tab w:val="left" w:pos="3120"/>
      </w:tabs>
      <w:rPr>
        <w:lang w:val="nl-BE"/>
      </w:rPr>
    </w:pPr>
    <w:r>
      <w:rPr>
        <w:rFonts w:eastAsia="Arial" w:cs="Arial"/>
        <w:i/>
        <w:iCs/>
        <w:szCs w:val="20"/>
        <w:bdr w:val="none" w:sz="0" w:space="0" w:color="auto" w:frame="1"/>
        <w:lang w:val="nl-BE"/>
      </w:rPr>
      <w:t>Onderstaand model werd opgesteld door de Gewestelijke Overheidsdienst Brussel in uitvoering van de artikelen 15 tot 19 van de Brusselse Huisvestingscode. Het gaat om een niet-verplicht en dus informatief model (behalve wat betreft de minimale vermeldingen vervat in artikel 16, § 2 van de Brusselse Huisvestingscode en de artikelen 3 en 4 van het besluit van de BHR van 10 november 2022).</w:t>
    </w:r>
  </w:p>
  <w:p w14:paraId="191B05D9" w14:textId="77777777" w:rsidR="00AB3B02" w:rsidRDefault="00AB3B0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D7E0D"/>
    <w:multiLevelType w:val="hybridMultilevel"/>
    <w:tmpl w:val="FEC6777E"/>
    <w:lvl w:ilvl="0" w:tplc="850ED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52D08C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364D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9E46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38CA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7A1C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560D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8ABD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0E0F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C198F"/>
    <w:multiLevelType w:val="hybridMultilevel"/>
    <w:tmpl w:val="92600C4C"/>
    <w:lvl w:ilvl="0" w:tplc="66F2D4A6">
      <w:numFmt w:val="bullet"/>
      <w:lvlText w:val="•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677EB9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8CEE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185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BADE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AA4B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BEB9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BC5E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3AE4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F133C"/>
    <w:multiLevelType w:val="hybridMultilevel"/>
    <w:tmpl w:val="BA3060DA"/>
    <w:lvl w:ilvl="0" w:tplc="D88C022C">
      <w:numFmt w:val="bullet"/>
      <w:lvlText w:val="•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903CE6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B215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429C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9AC6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0A30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C44D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BA6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AEC7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96FC4"/>
    <w:multiLevelType w:val="hybridMultilevel"/>
    <w:tmpl w:val="BE0C7E2E"/>
    <w:lvl w:ilvl="0" w:tplc="38129C26">
      <w:start w:val="1"/>
      <w:numFmt w:val="bullet"/>
      <w:lvlText w:val=""/>
      <w:lvlJc w:val="left"/>
      <w:pPr>
        <w:ind w:left="1068" w:hanging="708"/>
      </w:pPr>
      <w:rPr>
        <w:rFonts w:ascii="Wingdings" w:hAnsi="Wingdings" w:hint="default"/>
      </w:rPr>
    </w:lvl>
    <w:lvl w:ilvl="1" w:tplc="D44054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64F9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88F9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9AB5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6E19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8022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7E6A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46D1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1114B"/>
    <w:multiLevelType w:val="hybridMultilevel"/>
    <w:tmpl w:val="1B3C4DFC"/>
    <w:lvl w:ilvl="0" w:tplc="CACCA916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456249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5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3405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1CBF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8CF4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E077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7814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0A86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547940">
    <w:abstractNumId w:val="0"/>
  </w:num>
  <w:num w:numId="2" w16cid:durableId="1241283781">
    <w:abstractNumId w:val="4"/>
  </w:num>
  <w:num w:numId="3" w16cid:durableId="195234981">
    <w:abstractNumId w:val="2"/>
  </w:num>
  <w:num w:numId="4" w16cid:durableId="1310787731">
    <w:abstractNumId w:val="1"/>
  </w:num>
  <w:num w:numId="5" w16cid:durableId="20345011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C3E"/>
    <w:rsid w:val="00000C8F"/>
    <w:rsid w:val="0000340B"/>
    <w:rsid w:val="00022F11"/>
    <w:rsid w:val="00025591"/>
    <w:rsid w:val="00036E91"/>
    <w:rsid w:val="00046686"/>
    <w:rsid w:val="00053B11"/>
    <w:rsid w:val="00056E01"/>
    <w:rsid w:val="00081C74"/>
    <w:rsid w:val="000B5C2D"/>
    <w:rsid w:val="000B7FF2"/>
    <w:rsid w:val="000C2BD2"/>
    <w:rsid w:val="000F5454"/>
    <w:rsid w:val="001224D0"/>
    <w:rsid w:val="00133962"/>
    <w:rsid w:val="00150ABE"/>
    <w:rsid w:val="00154C14"/>
    <w:rsid w:val="0015623E"/>
    <w:rsid w:val="00160FB4"/>
    <w:rsid w:val="00170FFB"/>
    <w:rsid w:val="001742CA"/>
    <w:rsid w:val="001875AB"/>
    <w:rsid w:val="00187C18"/>
    <w:rsid w:val="001937A3"/>
    <w:rsid w:val="001A034C"/>
    <w:rsid w:val="001C246E"/>
    <w:rsid w:val="001C7EA4"/>
    <w:rsid w:val="00213AE7"/>
    <w:rsid w:val="002263CB"/>
    <w:rsid w:val="0023793E"/>
    <w:rsid w:val="00263983"/>
    <w:rsid w:val="00272E39"/>
    <w:rsid w:val="00276F7F"/>
    <w:rsid w:val="0028659B"/>
    <w:rsid w:val="00290A4A"/>
    <w:rsid w:val="00295427"/>
    <w:rsid w:val="002C084A"/>
    <w:rsid w:val="002C1F1D"/>
    <w:rsid w:val="002F0D32"/>
    <w:rsid w:val="002F42B8"/>
    <w:rsid w:val="00303481"/>
    <w:rsid w:val="003062C5"/>
    <w:rsid w:val="00326C91"/>
    <w:rsid w:val="0033300B"/>
    <w:rsid w:val="00336E4A"/>
    <w:rsid w:val="00345C3F"/>
    <w:rsid w:val="00360FA0"/>
    <w:rsid w:val="00362352"/>
    <w:rsid w:val="003869F3"/>
    <w:rsid w:val="003A16FD"/>
    <w:rsid w:val="003A2D30"/>
    <w:rsid w:val="003A4F1B"/>
    <w:rsid w:val="003B00B4"/>
    <w:rsid w:val="003D3F90"/>
    <w:rsid w:val="003D5ABE"/>
    <w:rsid w:val="003D78E9"/>
    <w:rsid w:val="003E6849"/>
    <w:rsid w:val="004031DF"/>
    <w:rsid w:val="00404791"/>
    <w:rsid w:val="0040695B"/>
    <w:rsid w:val="00415C97"/>
    <w:rsid w:val="00420CA4"/>
    <w:rsid w:val="00423794"/>
    <w:rsid w:val="00435035"/>
    <w:rsid w:val="00446D20"/>
    <w:rsid w:val="004A5D1E"/>
    <w:rsid w:val="004B5886"/>
    <w:rsid w:val="004C13F6"/>
    <w:rsid w:val="004D3660"/>
    <w:rsid w:val="004E06DD"/>
    <w:rsid w:val="00502B3B"/>
    <w:rsid w:val="00503F48"/>
    <w:rsid w:val="00537E92"/>
    <w:rsid w:val="00540ED9"/>
    <w:rsid w:val="00542A79"/>
    <w:rsid w:val="00552C18"/>
    <w:rsid w:val="005619C5"/>
    <w:rsid w:val="0056370D"/>
    <w:rsid w:val="00563A53"/>
    <w:rsid w:val="00565C70"/>
    <w:rsid w:val="00584358"/>
    <w:rsid w:val="00587C97"/>
    <w:rsid w:val="005A03D9"/>
    <w:rsid w:val="005B7A5B"/>
    <w:rsid w:val="005D2FA2"/>
    <w:rsid w:val="005D5490"/>
    <w:rsid w:val="005F001C"/>
    <w:rsid w:val="005F0E33"/>
    <w:rsid w:val="005F2FE9"/>
    <w:rsid w:val="006227C3"/>
    <w:rsid w:val="00633354"/>
    <w:rsid w:val="0063361E"/>
    <w:rsid w:val="006343D4"/>
    <w:rsid w:val="00643CB1"/>
    <w:rsid w:val="006568B4"/>
    <w:rsid w:val="00666012"/>
    <w:rsid w:val="006757CC"/>
    <w:rsid w:val="006760E0"/>
    <w:rsid w:val="0068019C"/>
    <w:rsid w:val="006A03B8"/>
    <w:rsid w:val="006A1BFD"/>
    <w:rsid w:val="006B0510"/>
    <w:rsid w:val="006C4D94"/>
    <w:rsid w:val="006C5D8D"/>
    <w:rsid w:val="006C6B5D"/>
    <w:rsid w:val="006F7D03"/>
    <w:rsid w:val="00707ED4"/>
    <w:rsid w:val="007163F0"/>
    <w:rsid w:val="0071762F"/>
    <w:rsid w:val="00720723"/>
    <w:rsid w:val="00726D19"/>
    <w:rsid w:val="00747BB0"/>
    <w:rsid w:val="007564E9"/>
    <w:rsid w:val="00773423"/>
    <w:rsid w:val="007A5C3E"/>
    <w:rsid w:val="007B00D9"/>
    <w:rsid w:val="007B10FB"/>
    <w:rsid w:val="007C347E"/>
    <w:rsid w:val="007D2868"/>
    <w:rsid w:val="007D447A"/>
    <w:rsid w:val="007E18B4"/>
    <w:rsid w:val="00835378"/>
    <w:rsid w:val="00840A83"/>
    <w:rsid w:val="0084190D"/>
    <w:rsid w:val="0084464D"/>
    <w:rsid w:val="00886A64"/>
    <w:rsid w:val="008A796B"/>
    <w:rsid w:val="008B7312"/>
    <w:rsid w:val="008C1001"/>
    <w:rsid w:val="008D4832"/>
    <w:rsid w:val="008E2915"/>
    <w:rsid w:val="009031B4"/>
    <w:rsid w:val="00944CD8"/>
    <w:rsid w:val="00944DA1"/>
    <w:rsid w:val="00950EDF"/>
    <w:rsid w:val="00957CBC"/>
    <w:rsid w:val="009725E5"/>
    <w:rsid w:val="009B10EE"/>
    <w:rsid w:val="009C6206"/>
    <w:rsid w:val="009C79C9"/>
    <w:rsid w:val="009D6717"/>
    <w:rsid w:val="009F1B68"/>
    <w:rsid w:val="00A05250"/>
    <w:rsid w:val="00A0777B"/>
    <w:rsid w:val="00A078A1"/>
    <w:rsid w:val="00A120CC"/>
    <w:rsid w:val="00A14A7B"/>
    <w:rsid w:val="00A2388D"/>
    <w:rsid w:val="00A5746A"/>
    <w:rsid w:val="00A62894"/>
    <w:rsid w:val="00A67933"/>
    <w:rsid w:val="00A825B6"/>
    <w:rsid w:val="00A9239A"/>
    <w:rsid w:val="00A96F67"/>
    <w:rsid w:val="00AA179C"/>
    <w:rsid w:val="00AA485E"/>
    <w:rsid w:val="00AB3B02"/>
    <w:rsid w:val="00AC442D"/>
    <w:rsid w:val="00AF7900"/>
    <w:rsid w:val="00B11D03"/>
    <w:rsid w:val="00B43625"/>
    <w:rsid w:val="00B609D8"/>
    <w:rsid w:val="00B67921"/>
    <w:rsid w:val="00B73FC5"/>
    <w:rsid w:val="00B77112"/>
    <w:rsid w:val="00BA2C91"/>
    <w:rsid w:val="00BA6707"/>
    <w:rsid w:val="00BB32FA"/>
    <w:rsid w:val="00BC1925"/>
    <w:rsid w:val="00BC3B97"/>
    <w:rsid w:val="00BE17B9"/>
    <w:rsid w:val="00BE271D"/>
    <w:rsid w:val="00BE313E"/>
    <w:rsid w:val="00BF3770"/>
    <w:rsid w:val="00C0756A"/>
    <w:rsid w:val="00C15A6F"/>
    <w:rsid w:val="00C1730D"/>
    <w:rsid w:val="00C2360B"/>
    <w:rsid w:val="00C239E6"/>
    <w:rsid w:val="00C37B0B"/>
    <w:rsid w:val="00C4480F"/>
    <w:rsid w:val="00C50ECA"/>
    <w:rsid w:val="00C71B2D"/>
    <w:rsid w:val="00C74D88"/>
    <w:rsid w:val="00C80E6F"/>
    <w:rsid w:val="00C82577"/>
    <w:rsid w:val="00C83F92"/>
    <w:rsid w:val="00CA48F9"/>
    <w:rsid w:val="00CD7A0A"/>
    <w:rsid w:val="00CE03D7"/>
    <w:rsid w:val="00CE1A2D"/>
    <w:rsid w:val="00CE6D90"/>
    <w:rsid w:val="00D161CE"/>
    <w:rsid w:val="00D17549"/>
    <w:rsid w:val="00D45337"/>
    <w:rsid w:val="00D8232F"/>
    <w:rsid w:val="00D83B3C"/>
    <w:rsid w:val="00D92D34"/>
    <w:rsid w:val="00D9523F"/>
    <w:rsid w:val="00DA2CF9"/>
    <w:rsid w:val="00DC68D6"/>
    <w:rsid w:val="00DD67A6"/>
    <w:rsid w:val="00DF57CD"/>
    <w:rsid w:val="00E00E5E"/>
    <w:rsid w:val="00E03B81"/>
    <w:rsid w:val="00E11462"/>
    <w:rsid w:val="00E13FF9"/>
    <w:rsid w:val="00E33479"/>
    <w:rsid w:val="00E47CBB"/>
    <w:rsid w:val="00E51F8F"/>
    <w:rsid w:val="00E72DBB"/>
    <w:rsid w:val="00E76A32"/>
    <w:rsid w:val="00EB100C"/>
    <w:rsid w:val="00EC2AB7"/>
    <w:rsid w:val="00ED4DC8"/>
    <w:rsid w:val="00ED58E3"/>
    <w:rsid w:val="00F0308A"/>
    <w:rsid w:val="00F04346"/>
    <w:rsid w:val="00F114D2"/>
    <w:rsid w:val="00F13E0B"/>
    <w:rsid w:val="00F2165D"/>
    <w:rsid w:val="00F65F4A"/>
    <w:rsid w:val="00F843BA"/>
    <w:rsid w:val="00F932A1"/>
    <w:rsid w:val="00FE59E5"/>
    <w:rsid w:val="00FE6780"/>
    <w:rsid w:val="00FE78BE"/>
    <w:rsid w:val="00FF301E"/>
    <w:rsid w:val="3292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B4FD4"/>
  <w15:docId w15:val="{B51DFBF8-C9ED-4ACC-8F94-5E32B606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B67921"/>
    <w:pPr>
      <w:jc w:val="both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6227C3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227C3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227C3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227C3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227C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227C3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227C3"/>
    <w:rPr>
      <w:rFonts w:ascii="Arial" w:eastAsiaTheme="majorEastAsia" w:hAnsi="Arial" w:cstheme="majorBidi"/>
      <w:b/>
      <w:bCs/>
      <w:color w:val="4F81BD" w:themeColor="accent1"/>
      <w:sz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6227C3"/>
    <w:rPr>
      <w:rFonts w:ascii="Arial" w:eastAsiaTheme="majorEastAsia" w:hAnsi="Arial" w:cstheme="majorBidi"/>
      <w:b/>
      <w:bCs/>
      <w:i/>
      <w:iCs/>
      <w:color w:val="4F81BD" w:themeColor="accent1"/>
      <w:sz w:val="20"/>
    </w:rPr>
  </w:style>
  <w:style w:type="character" w:customStyle="1" w:styleId="Mot-cl">
    <w:name w:val="Mot-clé"/>
    <w:basedOn w:val="Policepardfaut"/>
    <w:uiPriority w:val="1"/>
    <w:locked/>
    <w:rsid w:val="00A14A7B"/>
    <w:rPr>
      <w:rFonts w:ascii="Arial" w:hAnsi="Arial"/>
      <w:b/>
      <w:smallCaps/>
      <w:dstrike w:val="0"/>
      <w:sz w:val="18"/>
      <w:vertAlign w:val="baseli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3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379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23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03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31B4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903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31B4"/>
    <w:rPr>
      <w:rFonts w:ascii="Arial" w:hAnsi="Arial"/>
      <w:sz w:val="20"/>
    </w:rPr>
  </w:style>
  <w:style w:type="character" w:styleId="Textedelespacerserv">
    <w:name w:val="Placeholder Text"/>
    <w:basedOn w:val="Policepardfaut"/>
    <w:uiPriority w:val="99"/>
    <w:semiHidden/>
    <w:rsid w:val="00187C18"/>
    <w:rPr>
      <w:color w:val="808080"/>
    </w:rPr>
  </w:style>
  <w:style w:type="paragraph" w:styleId="Sansinterligne">
    <w:name w:val="No Spacing"/>
    <w:link w:val="SansinterligneCar"/>
    <w:uiPriority w:val="1"/>
    <w:qFormat/>
    <w:rsid w:val="00835378"/>
    <w:pPr>
      <w:spacing w:after="0" w:line="240" w:lineRule="auto"/>
      <w:jc w:val="both"/>
    </w:pPr>
    <w:rPr>
      <w:rFonts w:ascii="Arial" w:eastAsiaTheme="minorEastAsia" w:hAnsi="Arial"/>
      <w:sz w:val="20"/>
      <w:lang w:val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35378"/>
    <w:rPr>
      <w:rFonts w:ascii="Arial" w:eastAsiaTheme="minorEastAsia" w:hAnsi="Arial"/>
      <w:sz w:val="20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C19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C1925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C1925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19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C1925"/>
    <w:rPr>
      <w:rFonts w:ascii="Arial" w:hAnsi="Arial"/>
      <w:b/>
      <w:bCs/>
      <w:sz w:val="20"/>
      <w:szCs w:val="20"/>
    </w:rPr>
  </w:style>
  <w:style w:type="paragraph" w:customStyle="1" w:styleId="Letterbody">
    <w:name w:val="Letter_body"/>
    <w:basedOn w:val="Normal"/>
    <w:rsid w:val="00CD7A0A"/>
    <w:pPr>
      <w:spacing w:after="0" w:line="220" w:lineRule="exact"/>
      <w:jc w:val="left"/>
    </w:pPr>
    <w:rPr>
      <w:rFonts w:eastAsia="Times New Roman" w:cs="Times New Roman"/>
      <w:szCs w:val="24"/>
      <w:lang w:val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C7EA4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C7EA4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C7EA4"/>
    <w:rPr>
      <w:vertAlign w:val="superscript"/>
    </w:rPr>
  </w:style>
  <w:style w:type="paragraph" w:styleId="Paragraphedeliste">
    <w:name w:val="List Paragraph"/>
    <w:basedOn w:val="Normal"/>
    <w:uiPriority w:val="34"/>
    <w:rsid w:val="00403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6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DU\Charte\Papeterie-papierwaren\Word\FR\Lettre\Activity\Couleur\BL-FR-lettre-Couleu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BS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http://schemas.microsoft.com/sharepoint/v3">
      <UserInfo>
        <DisplayName/>
        <AccountId xsi:nil="true"/>
        <AccountType/>
      </UserInfo>
    </AssignedTo>
    <Gestionnaire_x0020_de_x0020_dossier xmlns="41d15e97-c252-4ae5-8ac2-d90c6513188b">
      <UserInfo>
        <DisplayName/>
        <AccountId xsi:nil="true"/>
        <AccountType/>
      </UserInfo>
    </Gestionnaire_x0020_de_x0020_dossier>
    <TypeDocument xmlns="41d15e97-c252-4ae5-8ac2-d90c6513188b">Juridique</TypeDocument>
    <Typetemplate xmlns="41d15e97-c252-4ae5-8ac2-d90c6513188b">DGP Prise en gestion</Typetemplate>
    <Langue_x0020_Dossier xmlns="41d15e97-c252-4ae5-8ac2-d90c6513188b">FR</Langue_x0020_Dossier>
    <TaxCatchAll xmlns="41d15e97-c252-4ae5-8ac2-d90c6513188b" xsi:nil="true"/>
    <typeDocu xmlns="41d15e97-c252-4ae5-8ac2-d90c6513188b" xsi:nil="true"/>
    <Gestionnaire_x0020_technique xmlns="41d15e97-c252-4ae5-8ac2-d90c6513188b">
      <UserInfo>
        <DisplayName/>
        <AccountId xsi:nil="true"/>
        <AccountType/>
      </UserInfo>
    </Gestionnaire_x0020_technique>
    <Commentaire xmlns="41d15e97-c252-4ae5-8ac2-d90c6513188b" xsi:nil="true"/>
    <Architecte xmlns="41d15e97-c252-4ae5-8ac2-d90c6513188b">
      <UserInfo>
        <DisplayName/>
        <AccountId xsi:nil="true"/>
        <AccountType/>
      </UserInfo>
    </Architecte>
    <Ref_dossier_ordobis xmlns="41d15e97-c252-4ae5-8ac2-d90c6513188b" xsi:nil="true"/>
    <Gestionnaire_x0020_juridique xmlns="41d15e97-c252-4ae5-8ac2-d90c6513188b">
      <UserInfo>
        <DisplayName/>
        <AccountId xsi:nil="true"/>
        <AccountType/>
      </UserInfo>
    </Gestionnaire_x0020_juridique>
    <Action xmlns="41d15e97-c252-4ae5-8ac2-d90c6513188b" xsi:nil="true"/>
    <TypeDocu xmlns="41d15e97-c252-4ae5-8ac2-d90c6513188b">Template</TypeDocu>
    <idDossier xmlns="41d15e97-c252-4ae5-8ac2-d90c6513188b" xsi:nil="true"/>
    <Type_x0020_Document_x0020_Secondaire xmlns="965418c6-7e31-4a88-8bb9-0e7c47099d7b">Template</Type_x0020_Document_x0020_Secondaire>
    <Répertoire xmlns="41d15e97-c252-4ae5-8ac2-d90c6513188b">DOC TYPE</Répertoire>
    <lcf76f155ced4ddcb4097134ff3c332f xmlns="965418c6-7e31-4a88-8bb9-0e7c47099d7b">
      <Terms xmlns="http://schemas.microsoft.com/office/infopath/2007/PartnerControls"/>
    </lcf76f155ced4ddcb4097134ff3c332f>
    <modifi_x00e9_ xmlns="965418c6-7e31-4a88-8bb9-0e7c47099d7b" xsi:nil="true"/>
    <_dlc_DocId xmlns="41d15e97-c252-4ae5-8ac2-d90c6513188b">IDGP-1288355356-115</_dlc_DocId>
    <_dlc_DocIdUrl xmlns="41d15e97-c252-4ae5-8ac2-d90c6513188b">
      <Url>https://sprbgob.sharepoint.com/sites/I-BL-CelluleRehabilitation/_layouts/15/DocIdRedir.aspx?ID=IDGP-1288355356-115</Url>
      <Description>IDGP-1288355356-115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BLCR" ma:contentTypeID="0x0101006F9819B610F4944288E9B91C6E88FE4300ADAFA04B233ECC4CA59B1BE6946A63E7" ma:contentTypeVersion="40" ma:contentTypeDescription="Bruxelles Logement - Cellule Réhabilitation" ma:contentTypeScope="" ma:versionID="5179dadc21d64f621e3478b207622c30">
  <xsd:schema xmlns:xsd="http://www.w3.org/2001/XMLSchema" xmlns:xs="http://www.w3.org/2001/XMLSchema" xmlns:p="http://schemas.microsoft.com/office/2006/metadata/properties" xmlns:ns1="http://schemas.microsoft.com/sharepoint/v3" xmlns:ns2="41d15e97-c252-4ae5-8ac2-d90c6513188b" xmlns:ns3="965418c6-7e31-4a88-8bb9-0e7c47099d7b" targetNamespace="http://schemas.microsoft.com/office/2006/metadata/properties" ma:root="true" ma:fieldsID="23e705c25d693ac245b25317d4049f7f" ns1:_="" ns2:_="" ns3:_="">
    <xsd:import namespace="http://schemas.microsoft.com/sharepoint/v3"/>
    <xsd:import namespace="41d15e97-c252-4ae5-8ac2-d90c6513188b"/>
    <xsd:import namespace="965418c6-7e31-4a88-8bb9-0e7c47099d7b"/>
    <xsd:element name="properties">
      <xsd:complexType>
        <xsd:sequence>
          <xsd:element name="documentManagement">
            <xsd:complexType>
              <xsd:all>
                <xsd:element ref="ns1:AssignedTo" minOccurs="0"/>
                <xsd:element ref="ns2:typeDocu" minOccurs="0"/>
                <xsd:element ref="ns2:TypeDocument" minOccurs="0"/>
                <xsd:element ref="ns2:Gestionnaire_x0020_de_x0020_dossier" minOccurs="0"/>
                <xsd:element ref="ns2:Langue_x0020_Dossier" minOccurs="0"/>
                <xsd:element ref="ns2:Typetemplate" minOccurs="0"/>
                <xsd:element ref="ns2:Répertoire" minOccurs="0"/>
                <xsd:element ref="ns3:MediaServiceMetadata" minOccurs="0"/>
                <xsd:element ref="ns3:MediaServiceFastMetadata" minOccurs="0"/>
                <xsd:element ref="ns2:TaxCatchAll" minOccurs="0"/>
                <xsd:element ref="ns2:TaxCatchAllLabel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Type_x0020_Document_x0020_Secondaire" minOccurs="0"/>
                <xsd:element ref="ns3:modifi_x00e9_" minOccurs="0"/>
                <xsd:element ref="ns2:_dlc_DocId" minOccurs="0"/>
                <xsd:element ref="ns2:_dlc_DocIdUrl" minOccurs="0"/>
                <xsd:element ref="ns2:_dlc_DocIdPersistId" minOccurs="0"/>
                <xsd:element ref="ns2:idDossier" minOccurs="0"/>
                <xsd:element ref="ns2:idDossier_x003a_Rue" minOccurs="0"/>
                <xsd:element ref="ns2:idDossier_x003a_Commune" minOccurs="0"/>
                <xsd:element ref="ns2:idDossier_x003a_Numero" minOccurs="0"/>
                <xsd:element ref="ns2:Architecte" minOccurs="0"/>
                <xsd:element ref="ns2:Gestionnaire_x0020_technique" minOccurs="0"/>
                <xsd:element ref="ns2:Gestionnaire_x0020_juridique" minOccurs="0"/>
                <xsd:element ref="ns2:Action" minOccurs="0"/>
                <xsd:element ref="ns2:Ref_dossier_ordobis" minOccurs="0"/>
                <xsd:element ref="ns2:TypeDocu" minOccurs="0"/>
                <xsd:element ref="ns2:Com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é à" ma:list="UserInfo" ma:SearchPeopleOnly="false" ma:SharePointGroup="5" ma:internalName="AssignedT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15e97-c252-4ae5-8ac2-d90c6513188b" elementFormDefault="qualified">
    <xsd:import namespace="http://schemas.microsoft.com/office/2006/documentManagement/types"/>
    <xsd:import namespace="http://schemas.microsoft.com/office/infopath/2007/PartnerControls"/>
    <xsd:element name="typeDocu" ma:index="9" nillable="true" ma:displayName="TypeDocu" ma:description="type de document" ma:format="Dropdown" ma:internalName="typeDocu">
      <xsd:simpleType>
        <xsd:restriction base="dms:Choice">
          <xsd:enumeration value="PV"/>
          <xsd:enumeration value="Template"/>
          <xsd:enumeration value="Courrier"/>
        </xsd:restriction>
      </xsd:simpleType>
    </xsd:element>
    <xsd:element name="TypeDocument" ma:index="10" nillable="true" ma:displayName="Type de document" ma:description="Type de document" ma:format="Dropdown" ma:internalName="TypeDocument">
      <xsd:simpleType>
        <xsd:union memberTypes="dms:Text">
          <xsd:simpleType>
            <xsd:restriction base="dms:Choice">
              <xsd:enumeration value="Administratif"/>
              <xsd:enumeration value="Accusé de réception"/>
              <xsd:enumeration value="Budget"/>
              <xsd:enumeration value="Com. externe"/>
              <xsd:enumeration value="Courrier entrant"/>
              <xsd:enumeration value="Courrier sortant"/>
              <xsd:enumeration value="DIRL"/>
              <xsd:enumeration value="Documentation"/>
              <xsd:enumeration value="Etude"/>
              <xsd:enumeration value="Fourniture SPRB"/>
              <xsd:enumeration value="Juridique"/>
              <xsd:enumeration value="Leica"/>
              <xsd:enumeration value="Note visite"/>
              <xsd:enumeration value="Photo"/>
              <xsd:enumeration value="Plans"/>
              <xsd:enumeration value="Présentation"/>
              <xsd:enumeration value="Procédure"/>
              <xsd:enumeration value="PV"/>
              <xsd:enumeration value="Rapport"/>
              <xsd:enumeration value="Registre"/>
              <xsd:enumeration value="Template"/>
              <xsd:enumeration value="Urbanisme"/>
            </xsd:restriction>
          </xsd:simpleType>
        </xsd:union>
      </xsd:simpleType>
    </xsd:element>
    <xsd:element name="Gestionnaire_x0020_de_x0020_dossier" ma:index="11" nillable="true" ma:displayName="Gestionnaire de dossier" ma:indexed="true" ma:list="UserInfo" ma:SharePointGroup="5" ma:internalName="Gestionnaire_x0020_de_x0020_dossi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ngue_x0020_Dossier" ma:index="12" nillable="true" ma:displayName="Langue" ma:default="FR" ma:description="Langue" ma:format="Dropdown" ma:internalName="Langue_x0020_Dossier">
      <xsd:simpleType>
        <xsd:restriction base="dms:Choice">
          <xsd:enumeration value="FR"/>
          <xsd:enumeration value="NL"/>
        </xsd:restriction>
      </xsd:simpleType>
    </xsd:element>
    <xsd:element name="Typetemplate" ma:index="13" nillable="true" ma:displayName="Type template" ma:description="Précise le type de template" ma:format="Dropdown" ma:internalName="Typetemplate0">
      <xsd:simpleType>
        <xsd:union memberTypes="dms:Text">
          <xsd:simpleType>
            <xsd:restriction base="dms:Choice">
              <xsd:enumeration value="DGP Analyse"/>
              <xsd:enumeration value="DGP Visite"/>
              <xsd:enumeration value="DGP Études préliminaires"/>
              <xsd:enumeration value="DGP Prise en gestion"/>
              <xsd:enumeration value="DGP Rénovation"/>
              <xsd:enumeration value="DGP Location"/>
              <xsd:enumeration value="DGP Fin de gestion"/>
              <xsd:enumeration value="Prêt procédure"/>
              <xsd:enumeration value="Prêt engagement"/>
              <xsd:enumeration value="Prêt déroulement clôture"/>
              <xsd:enumeration value="Rétrocession amende"/>
            </xsd:restriction>
          </xsd:simpleType>
        </xsd:union>
      </xsd:simpleType>
    </xsd:element>
    <xsd:element name="Répertoire" ma:index="14" nillable="true" ma:displayName="Répertoire" ma:format="Dropdown" ma:internalName="R_x00e9_pertoire">
      <xsd:simpleType>
        <xsd:union memberTypes="dms:Text">
          <xsd:simpleType>
            <xsd:restriction base="dms:Choice">
              <xsd:enumeration value="ACTION EN CESSATION"/>
              <xsd:enumeration value="COM.INTERNE"/>
              <xsd:enumeration value="COM.EXTERNE"/>
              <xsd:enumeration value="DOCUMENTATION"/>
              <xsd:enumeration value="DOC TYPE"/>
              <xsd:enumeration value="DOC DGP"/>
              <xsd:enumeration value="RETROCESSION"/>
              <xsd:enumeration value="INV.COMMUNAL"/>
              <xsd:enumeration value="TEMPLATE"/>
              <xsd:enumeration value="DOSSIER LEGISLATIF"/>
            </xsd:restriction>
          </xsd:simpleType>
        </xsd:union>
      </xsd:simpleType>
    </xsd:element>
    <xsd:element name="TaxCatchAll" ma:index="17" nillable="true" ma:displayName="Taxonomy Catch All Column" ma:hidden="true" ma:list="{95caf504-5c95-4c26-9d00-ae54a8cf2a5e}" ma:internalName="TaxCatchAll" ma:showField="CatchAllData" ma:web="41d15e97-c252-4ae5-8ac2-d90c65131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95caf504-5c95-4c26-9d00-ae54a8cf2a5e}" ma:internalName="TaxCatchAllLabel" ma:readOnly="true" ma:showField="CatchAllDataLabel" ma:web="41d15e97-c252-4ae5-8ac2-d90c65131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8" nillable="true" ma:displayName="Valeur d’ID de document" ma:description="Valeur de l’ID de document affecté à cet élément." ma:indexed="true" ma:internalName="_dlc_DocId" ma:readOnly="true">
      <xsd:simpleType>
        <xsd:restriction base="dms:Text"/>
      </xsd:simpleType>
    </xsd:element>
    <xsd:element name="_dlc_DocIdUrl" ma:index="2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dDossier" ma:index="31" nillable="true" ma:displayName="Réf.DossierDGP" ma:description="Référence du dossier DGP" ma:list="{0f9b0795-d743-4594-bc63-e442c25fafaf}" ma:internalName="idDossier" ma:showField="Title" ma:web="41d15e97-c252-4ae5-8ac2-d90c6513188b">
      <xsd:simpleType>
        <xsd:restriction base="dms:Lookup"/>
      </xsd:simpleType>
    </xsd:element>
    <xsd:element name="idDossier_x003a_Rue" ma:index="32" nillable="true" ma:displayName="idDossier:Rue" ma:list="{0f9b0795-d743-4594-bc63-e442c25fafaf}" ma:internalName="idDossier_x003A_Rue" ma:readOnly="true" ma:showField="Rue" ma:web="41d15e97-c252-4ae5-8ac2-d90c6513188b">
      <xsd:simpleType>
        <xsd:restriction base="dms:Lookup"/>
      </xsd:simpleType>
    </xsd:element>
    <xsd:element name="idDossier_x003a_Commune" ma:index="33" nillable="true" ma:displayName="idDossier:Commune" ma:list="{0f9b0795-d743-4594-bc63-e442c25fafaf}" ma:internalName="idDossier_x003A_Commune" ma:readOnly="true" ma:showField="Commune" ma:web="41d15e97-c252-4ae5-8ac2-d90c6513188b">
      <xsd:simpleType>
        <xsd:restriction base="dms:Lookup"/>
      </xsd:simpleType>
    </xsd:element>
    <xsd:element name="idDossier_x003a_Numero" ma:index="34" nillable="true" ma:displayName="idDossier:Numero" ma:list="{0f9b0795-d743-4594-bc63-e442c25fafaf}" ma:internalName="idDossier_x003A_Numero" ma:readOnly="true" ma:showField="Num_x00e9_ro" ma:web="41d15e97-c252-4ae5-8ac2-d90c6513188b">
      <xsd:simpleType>
        <xsd:restriction base="dms:Lookup"/>
      </xsd:simpleType>
    </xsd:element>
    <xsd:element name="Architecte" ma:index="35" nillable="true" ma:displayName="Architecte" ma:description="Architecte" ma:list="UserInfo" ma:SharePointGroup="0" ma:internalName="Architect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estionnaire_x0020_technique" ma:index="36" nillable="true" ma:displayName="Gestionnaire technique" ma:description="Gestionnaire technique" ma:list="UserInfo" ma:SharePointGroup="5" ma:internalName="Gestionnaire_x0020_techniqu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estionnaire_x0020_juridique" ma:index="37" nillable="true" ma:displayName="Gestionnaire juridique" ma:description="Gestionnaire juridique" ma:list="UserInfo" ma:SharePointGroup="5" ma:internalName="Gestionnaire_x0020_juridiqu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ction" ma:index="38" nillable="true" ma:displayName="Type de Projet" ma:description="Type de projet" ma:format="Dropdown" ma:internalName="Action">
      <xsd:simpleType>
        <xsd:union memberTypes="dms:Text">
          <xsd:simpleType>
            <xsd:restriction base="dms:Choice">
              <xsd:enumeration value="Action en cessation"/>
              <xsd:enumeration value="DGP"/>
              <xsd:enumeration value="Droit préemption"/>
              <xsd:enumeration value="Pol. de la ville"/>
              <xsd:enumeration value="Autre"/>
            </xsd:restriction>
          </xsd:simpleType>
        </xsd:union>
      </xsd:simpleType>
    </xsd:element>
    <xsd:element name="Ref_dossier_ordobis" ma:index="39" nillable="true" ma:displayName="Ordobis" ma:description="Référence dossier Ordobis" ma:internalName="Ref_dossier_ordobis">
      <xsd:simpleType>
        <xsd:restriction base="dms:Text">
          <xsd:maxLength value="255"/>
        </xsd:restriction>
      </xsd:simpleType>
    </xsd:element>
    <xsd:element name="TypeDocu" ma:index="40" nillable="true" ma:displayName="TypeDocuDGP" ma:description="Type de document  DGP" ma:format="Dropdown" ma:internalName="TypeDocu0">
      <xsd:simpleType>
        <xsd:restriction base="dms:Choice">
          <xsd:enumeration value="Procédure"/>
          <xsd:enumeration value="Template"/>
          <xsd:enumeration value="Template SPEOS"/>
        </xsd:restriction>
      </xsd:simpleType>
    </xsd:element>
    <xsd:element name="Commentaire" ma:index="41" nillable="true" ma:displayName="Commentaire" ma:description="Commentaire" ma:internalName="Commentair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418c6-7e31-4a88-8bb9-0e7c47099d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7b2d657-d973-4862-aa1b-1284b69771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Type_x0020_Document_x0020_Secondaire" ma:index="26" nillable="true" ma:displayName="Type Document Secondaire" ma:default="Template" ma:format="Dropdown" ma:internalName="Type_x0020_Document_x0020_Secondaire">
      <xsd:simpleType>
        <xsd:union memberTypes="dms:Text">
          <xsd:simpleType>
            <xsd:restriction base="dms:Choice">
              <xsd:enumeration value="Template"/>
              <xsd:enumeration value="Brochure"/>
              <xsd:enumeration value="Présentation PP"/>
            </xsd:restriction>
          </xsd:simpleType>
        </xsd:union>
      </xsd:simpleType>
    </xsd:element>
    <xsd:element name="modifi_x00e9_" ma:index="27" nillable="true" ma:displayName="modifié " ma:format="DateOnly" ma:internalName="modifi_x00e9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53D27A-DEDA-457A-880F-F8945275E5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AF64BA-3A5C-4413-BFCE-3252C01C686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B5C1383-4EC8-4EF7-A895-FDE7032CC954}">
  <ds:schemaRefs>
    <ds:schemaRef ds:uri="http://schemas.microsoft.com/sharepoint/v3"/>
    <ds:schemaRef ds:uri="http://purl.org/dc/terms/"/>
    <ds:schemaRef ds:uri="http://schemas.microsoft.com/office/2006/documentManagement/types"/>
    <ds:schemaRef ds:uri="965418c6-7e31-4a88-8bb9-0e7c47099d7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1d15e97-c252-4ae5-8ac2-d90c6513188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7A0D1DA-A003-4392-B297-1C2E3B5C0DC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DD1A8F2-9FF0-45D0-B580-A3ACF890645C}"/>
</file>

<file path=docMetadata/LabelInfo.xml><?xml version="1.0" encoding="utf-8"?>
<clbl:labelList xmlns:clbl="http://schemas.microsoft.com/office/2020/mipLabelMetadata">
  <clbl:label id="{3e9f03cd-0512-46dc-b0d4-bb48fa70fcf2}" enabled="0" method="" siteId="{3e9f03cd-0512-46dc-b0d4-bb48fa70fc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BL-FR-lettre-Couleur</Template>
  <TotalTime>1</TotalTime>
  <Pages>1</Pages>
  <Words>186</Words>
  <Characters>1029</Characters>
  <Application>Microsoft Office Word</Application>
  <DocSecurity>0</DocSecurity>
  <Lines>8</Lines>
  <Paragraphs>2</Paragraphs>
  <ScaleCrop>false</ScaleCrop>
  <Company>Microsoft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BL-FR-Lettre-couleur</dc:title>
  <dc:creator>OBLIN Sophie</dc:creator>
  <cp:lastModifiedBy>OBLIN Sophie</cp:lastModifiedBy>
  <cp:revision>5</cp:revision>
  <cp:lastPrinted>2014-12-30T23:49:00Z</cp:lastPrinted>
  <dcterms:created xsi:type="dcterms:W3CDTF">2023-07-04T13:01:00Z</dcterms:created>
  <dcterms:modified xsi:type="dcterms:W3CDTF">2023-07-04T13:29:00Z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ellule">
    <vt:lpwstr/>
  </property>
  <property fmtid="{D5CDD505-2E9C-101B-9397-08002B2CF9AE}" pid="3" name="ContentTypeId">
    <vt:lpwstr>0x0101006F9819B610F4944288E9B91C6E88FE4300ADAFA04B233ECC4CA59B1BE6946A63E7</vt:lpwstr>
  </property>
  <property fmtid="{D5CDD505-2E9C-101B-9397-08002B2CF9AE}" pid="4" name="Marquage spécifique">
    <vt:lpwstr/>
  </property>
  <property fmtid="{D5CDD505-2E9C-101B-9397-08002B2CF9AE}" pid="5" name="Mot-clé">
    <vt:lpwstr>2;#Zonder|9ddd5344-b9bc-42e1-8508-7ded4cc539e9</vt:lpwstr>
  </property>
  <property fmtid="{D5CDD505-2E9C-101B-9397-08002B2CF9AE}" pid="6" name="Orientation1">
    <vt:lpwstr/>
  </property>
  <property fmtid="{D5CDD505-2E9C-101B-9397-08002B2CF9AE}" pid="7" name="TaxKeyword">
    <vt:lpwstr/>
  </property>
  <property fmtid="{D5CDD505-2E9C-101B-9397-08002B2CF9AE}" pid="8" name="Type de document">
    <vt:lpwstr>9;#Template Lettre|f42dfc70-a12b-4738-adf7-89fe5ffb3e26</vt:lpwstr>
  </property>
  <property fmtid="{D5CDD505-2E9C-101B-9397-08002B2CF9AE}" pid="9" name="Typededoc">
    <vt:lpwstr>Template</vt:lpwstr>
  </property>
  <property fmtid="{D5CDD505-2E9C-101B-9397-08002B2CF9AE}" pid="10" name="Utilisation1">
    <vt:lpwstr/>
  </property>
  <property fmtid="{D5CDD505-2E9C-101B-9397-08002B2CF9AE}" pid="11" name="_ExtendedDescription">
    <vt:lpwstr/>
  </property>
  <property fmtid="{D5CDD505-2E9C-101B-9397-08002B2CF9AE}" pid="12" name="Répertoire">
    <vt:lpwstr>DOC TYPE</vt:lpwstr>
  </property>
  <property fmtid="{D5CDD505-2E9C-101B-9397-08002B2CF9AE}" pid="13" name="_dlc_DocIdItemGuid">
    <vt:lpwstr>2a74825c-c67a-4257-a711-890b9d77959b</vt:lpwstr>
  </property>
  <property fmtid="{D5CDD505-2E9C-101B-9397-08002B2CF9AE}" pid="14" name="MediaServiceImageTags">
    <vt:lpwstr/>
  </property>
</Properties>
</file>