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0F8160" w14:textId="77777777" w:rsidR="008C220E" w:rsidRPr="00647F6A" w:rsidRDefault="00D12DB7" w:rsidP="00647F6A">
      <w:pPr>
        <w:pStyle w:val="Title"/>
        <w:keepNext/>
        <w:keepLines/>
        <w:spacing w:before="480" w:after="120" w:line="276" w:lineRule="auto"/>
        <w:contextualSpacing w:val="0"/>
        <w:jc w:val="both"/>
        <w:rPr>
          <w:rFonts w:ascii="Calibri" w:eastAsia="Calibri" w:hAnsi="Calibri" w:cs="Calibri"/>
          <w:b/>
          <w:bCs/>
          <w:caps w:val="0"/>
          <w:color w:val="auto"/>
          <w:spacing w:val="0"/>
          <w:lang w:val="fr-BE" w:eastAsia="en-US"/>
        </w:rPr>
      </w:pPr>
      <w:bookmarkStart w:id="0" w:name="_81gybp9cas0d" w:colFirst="0" w:colLast="0"/>
      <w:bookmarkEnd w:id="0"/>
      <w:r w:rsidRPr="00647F6A">
        <w:rPr>
          <w:rFonts w:ascii="Calibri" w:eastAsia="Calibri" w:hAnsi="Calibri" w:cs="Calibri"/>
          <w:b/>
          <w:bCs/>
          <w:caps w:val="0"/>
          <w:color w:val="auto"/>
          <w:spacing w:val="0"/>
          <w:lang w:val="fr-BE" w:eastAsia="en-US"/>
        </w:rPr>
        <w:t>Nouvelle version WebTEUV -</w:t>
      </w:r>
    </w:p>
    <w:p w14:paraId="5AE32E18" w14:textId="27F23243" w:rsidR="008C220E" w:rsidRPr="00647F6A" w:rsidRDefault="008E3A3A" w:rsidP="00647F6A">
      <w:pPr>
        <w:pStyle w:val="Title"/>
        <w:keepNext/>
        <w:keepLines/>
        <w:spacing w:before="480" w:after="120" w:line="276" w:lineRule="auto"/>
        <w:contextualSpacing w:val="0"/>
        <w:jc w:val="both"/>
        <w:rPr>
          <w:rFonts w:ascii="Calibri" w:eastAsia="Calibri" w:hAnsi="Calibri" w:cs="Calibri"/>
          <w:b/>
          <w:bCs/>
          <w:caps w:val="0"/>
          <w:smallCaps/>
          <w:color w:val="auto"/>
          <w:spacing w:val="0"/>
          <w:lang w:val="fr-BE" w:eastAsia="en-US"/>
        </w:rPr>
      </w:pPr>
      <w:bookmarkStart w:id="1" w:name="_2vthsr44z5cj" w:colFirst="0" w:colLast="0"/>
      <w:bookmarkEnd w:id="1"/>
      <w:r w:rsidRPr="00647F6A">
        <w:rPr>
          <w:rFonts w:ascii="Calibri" w:eastAsia="Calibri" w:hAnsi="Calibri" w:cs="Calibri"/>
          <w:b/>
          <w:bCs/>
          <w:caps w:val="0"/>
          <w:smallCaps/>
          <w:color w:val="auto"/>
          <w:spacing w:val="0"/>
          <w:lang w:val="fr-BE" w:eastAsia="en-US"/>
        </w:rPr>
        <w:t>Changements principaux</w:t>
      </w:r>
    </w:p>
    <w:p w14:paraId="586C2FF9" w14:textId="044709DF" w:rsidR="008C220E" w:rsidRPr="00647F6A" w:rsidRDefault="00DC3D5F"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2" w:name="_nxbsppzf6h9d" w:colFirst="0" w:colLast="0"/>
      <w:bookmarkEnd w:id="2"/>
      <w:r w:rsidRPr="00647F6A">
        <w:rPr>
          <w:rFonts w:ascii="Calibri" w:eastAsia="Calibri" w:hAnsi="Calibri" w:cs="Calibri"/>
          <w:b/>
          <w:bCs/>
          <w:smallCaps/>
          <w:color w:val="DB6C30"/>
          <w:u w:val="single"/>
          <w:lang w:val="fr-BE" w:eastAsia="en-US"/>
        </w:rPr>
        <w:t>I</w:t>
      </w:r>
      <w:r w:rsidR="00D12DB7" w:rsidRPr="00647F6A">
        <w:rPr>
          <w:rFonts w:ascii="Calibri" w:eastAsia="Calibri" w:hAnsi="Calibri" w:cs="Calibri"/>
          <w:b/>
          <w:bCs/>
          <w:smallCaps/>
          <w:color w:val="DB6C30"/>
          <w:u w:val="single"/>
          <w:lang w:val="fr-BE" w:eastAsia="en-US"/>
        </w:rPr>
        <w:t>ntroduction</w:t>
      </w:r>
    </w:p>
    <w:p w14:paraId="49795AD1" w14:textId="77777777" w:rsidR="008C220E" w:rsidRDefault="00D12DB7" w:rsidP="00DC3D5F">
      <w:pPr>
        <w:jc w:val="both"/>
      </w:pPr>
      <w:r>
        <w:t>La nouvelle version de WebTEUV est actuellement en ligne. La plupart des fonctionnalités sont les mêmes que dans la version précédente de WebTEUV.</w:t>
      </w:r>
    </w:p>
    <w:p w14:paraId="4F9DEB54" w14:textId="77777777" w:rsidR="008C220E" w:rsidRDefault="00D12DB7" w:rsidP="00DC3D5F">
      <w:pPr>
        <w:jc w:val="both"/>
      </w:pPr>
      <w:r>
        <w:t>Dans l'attente d'une mise à jour du manuel, nous expliquons dans ce document les principaux changements et nous décrivons brièvement quelques points essentiels.</w:t>
      </w:r>
    </w:p>
    <w:tbl>
      <w:tblPr>
        <w:tblStyle w:val="a"/>
        <w:tblW w:w="902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6"/>
      </w:tblGrid>
      <w:tr w:rsidR="008C220E" w14:paraId="18DD0FE4" w14:textId="77777777">
        <w:tc>
          <w:tcPr>
            <w:tcW w:w="9026" w:type="dxa"/>
            <w:shd w:val="clear" w:color="auto" w:fill="F4CCCC"/>
            <w:tcMar>
              <w:top w:w="100" w:type="dxa"/>
              <w:left w:w="100" w:type="dxa"/>
              <w:bottom w:w="100" w:type="dxa"/>
              <w:right w:w="100" w:type="dxa"/>
            </w:tcMar>
          </w:tcPr>
          <w:p w14:paraId="07046548" w14:textId="26A37B57"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3" w:name="_5g9dn9fx3z54" w:colFirst="0" w:colLast="0"/>
            <w:bookmarkEnd w:id="3"/>
            <w:r w:rsidRPr="00647F6A">
              <w:rPr>
                <w:rFonts w:ascii="Calibri" w:eastAsia="Calibri" w:hAnsi="Calibri" w:cs="Calibri"/>
                <w:b/>
                <w:bCs/>
                <w:smallCaps/>
                <w:color w:val="DB6C30"/>
                <w:u w:val="single"/>
                <w:lang w:val="fr-BE" w:eastAsia="en-US"/>
              </w:rPr>
              <w:t>TRÈS IMPORTANT</w:t>
            </w:r>
          </w:p>
          <w:p w14:paraId="0D70554F" w14:textId="5143871E" w:rsidR="008C220E" w:rsidRDefault="00D12DB7" w:rsidP="00DC3D5F">
            <w:pPr>
              <w:widowControl w:val="0"/>
              <w:pBdr>
                <w:top w:val="nil"/>
                <w:left w:val="nil"/>
                <w:bottom w:val="nil"/>
                <w:right w:val="nil"/>
                <w:between w:val="nil"/>
              </w:pBdr>
              <w:spacing w:line="240" w:lineRule="auto"/>
              <w:jc w:val="both"/>
              <w:rPr>
                <w:sz w:val="28"/>
                <w:szCs w:val="28"/>
              </w:rPr>
            </w:pPr>
            <w:r>
              <w:rPr>
                <w:sz w:val="28"/>
                <w:szCs w:val="28"/>
              </w:rPr>
              <w:t xml:space="preserve">Vous </w:t>
            </w:r>
            <w:r>
              <w:rPr>
                <w:b/>
                <w:sz w:val="28"/>
                <w:szCs w:val="28"/>
                <w:u w:val="single"/>
              </w:rPr>
              <w:t>ne pouvez plus utiliser les pdf</w:t>
            </w:r>
            <w:r>
              <w:rPr>
                <w:sz w:val="28"/>
                <w:szCs w:val="28"/>
              </w:rPr>
              <w:t xml:space="preserve"> </w:t>
            </w:r>
            <w:r w:rsidR="00DC3D5F">
              <w:rPr>
                <w:sz w:val="28"/>
                <w:szCs w:val="28"/>
              </w:rPr>
              <w:t>(</w:t>
            </w:r>
            <w:r>
              <w:rPr>
                <w:sz w:val="28"/>
                <w:szCs w:val="28"/>
              </w:rPr>
              <w:t>formulaires à signer ou questions complémentaires</w:t>
            </w:r>
            <w:r w:rsidR="00DC3D5F">
              <w:rPr>
                <w:sz w:val="28"/>
                <w:szCs w:val="28"/>
              </w:rPr>
              <w:t>)</w:t>
            </w:r>
            <w:r>
              <w:rPr>
                <w:sz w:val="28"/>
                <w:szCs w:val="28"/>
              </w:rPr>
              <w:t xml:space="preserve"> que vous avez reçu par e-mail avant le 26/5/2023. </w:t>
            </w:r>
          </w:p>
          <w:p w14:paraId="7EA9CC4D" w14:textId="39D3E717" w:rsidR="008C220E" w:rsidRDefault="00D12DB7" w:rsidP="00DC3D5F">
            <w:pPr>
              <w:widowControl w:val="0"/>
              <w:pBdr>
                <w:top w:val="nil"/>
                <w:left w:val="nil"/>
                <w:bottom w:val="nil"/>
                <w:right w:val="nil"/>
                <w:between w:val="nil"/>
              </w:pBdr>
              <w:spacing w:line="240" w:lineRule="auto"/>
              <w:jc w:val="both"/>
              <w:rPr>
                <w:sz w:val="28"/>
                <w:szCs w:val="28"/>
              </w:rPr>
            </w:pPr>
            <w:r>
              <w:rPr>
                <w:sz w:val="28"/>
                <w:szCs w:val="28"/>
              </w:rPr>
              <w:t>Si vous répondez via ce</w:t>
            </w:r>
            <w:r w:rsidR="00DC3D5F">
              <w:rPr>
                <w:sz w:val="28"/>
                <w:szCs w:val="28"/>
              </w:rPr>
              <w:t>s</w:t>
            </w:r>
            <w:r>
              <w:rPr>
                <w:sz w:val="28"/>
                <w:szCs w:val="28"/>
              </w:rPr>
              <w:t xml:space="preserve"> pdf, l</w:t>
            </w:r>
            <w:r w:rsidR="00DC3D5F">
              <w:rPr>
                <w:sz w:val="28"/>
                <w:szCs w:val="28"/>
              </w:rPr>
              <w:t>es</w:t>
            </w:r>
            <w:r>
              <w:rPr>
                <w:sz w:val="28"/>
                <w:szCs w:val="28"/>
              </w:rPr>
              <w:t xml:space="preserve"> réponse</w:t>
            </w:r>
            <w:r w:rsidR="00DC3D5F">
              <w:rPr>
                <w:sz w:val="28"/>
                <w:szCs w:val="28"/>
              </w:rPr>
              <w:t>s</w:t>
            </w:r>
            <w:r>
              <w:rPr>
                <w:sz w:val="28"/>
                <w:szCs w:val="28"/>
              </w:rPr>
              <w:t xml:space="preserve"> ne ser</w:t>
            </w:r>
            <w:r w:rsidR="00DC3D5F">
              <w:rPr>
                <w:sz w:val="28"/>
                <w:szCs w:val="28"/>
              </w:rPr>
              <w:t>ont</w:t>
            </w:r>
            <w:r>
              <w:rPr>
                <w:sz w:val="28"/>
                <w:szCs w:val="28"/>
              </w:rPr>
              <w:t xml:space="preserve"> PAS traitée</w:t>
            </w:r>
            <w:r w:rsidR="00DC3D5F">
              <w:rPr>
                <w:sz w:val="28"/>
                <w:szCs w:val="28"/>
              </w:rPr>
              <w:t>s</w:t>
            </w:r>
            <w:r>
              <w:rPr>
                <w:sz w:val="28"/>
                <w:szCs w:val="28"/>
              </w:rPr>
              <w:t>. Même si vous ne recevez pas de message d'erreur lors de l'envoi, l</w:t>
            </w:r>
            <w:r w:rsidR="00DC3D5F">
              <w:rPr>
                <w:sz w:val="28"/>
                <w:szCs w:val="28"/>
              </w:rPr>
              <w:t>es</w:t>
            </w:r>
            <w:r>
              <w:rPr>
                <w:sz w:val="28"/>
                <w:szCs w:val="28"/>
              </w:rPr>
              <w:t xml:space="preserve"> réponse</w:t>
            </w:r>
            <w:r w:rsidR="00DC3D5F">
              <w:rPr>
                <w:sz w:val="28"/>
                <w:szCs w:val="28"/>
              </w:rPr>
              <w:t>s</w:t>
            </w:r>
            <w:r>
              <w:rPr>
                <w:sz w:val="28"/>
                <w:szCs w:val="28"/>
              </w:rPr>
              <w:t xml:space="preserve"> n'aur</w:t>
            </w:r>
            <w:r w:rsidR="00B975BB">
              <w:rPr>
                <w:sz w:val="28"/>
                <w:szCs w:val="28"/>
              </w:rPr>
              <w:t>ont</w:t>
            </w:r>
            <w:r>
              <w:rPr>
                <w:sz w:val="28"/>
                <w:szCs w:val="28"/>
              </w:rPr>
              <w:t xml:space="preserve"> pas été traitée</w:t>
            </w:r>
            <w:r w:rsidR="00B975BB">
              <w:rPr>
                <w:sz w:val="28"/>
                <w:szCs w:val="28"/>
              </w:rPr>
              <w:t>s</w:t>
            </w:r>
            <w:r>
              <w:rPr>
                <w:sz w:val="28"/>
                <w:szCs w:val="28"/>
              </w:rPr>
              <w:t>.</w:t>
            </w:r>
          </w:p>
          <w:p w14:paraId="530F9BE9" w14:textId="77777777" w:rsidR="008C220E" w:rsidRDefault="00D12DB7" w:rsidP="00DC3D5F">
            <w:pPr>
              <w:widowControl w:val="0"/>
              <w:pBdr>
                <w:top w:val="nil"/>
                <w:left w:val="nil"/>
                <w:bottom w:val="nil"/>
                <w:right w:val="nil"/>
                <w:between w:val="nil"/>
              </w:pBdr>
              <w:spacing w:line="240" w:lineRule="auto"/>
              <w:jc w:val="both"/>
              <w:rPr>
                <w:sz w:val="28"/>
                <w:szCs w:val="28"/>
              </w:rPr>
            </w:pPr>
            <w:r>
              <w:rPr>
                <w:sz w:val="28"/>
                <w:szCs w:val="28"/>
              </w:rPr>
              <w:t>Vous devez vous rendre dans votre dossier dans le nouvel environnement et répondre directement à la question dans une boîte de dialogue.</w:t>
            </w:r>
          </w:p>
        </w:tc>
      </w:tr>
    </w:tbl>
    <w:p w14:paraId="5B1B8A7B" w14:textId="09372662" w:rsidR="008C220E" w:rsidRPr="00647F6A" w:rsidRDefault="00DC3D5F"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4" w:name="_xr0jg8vfogr5" w:colFirst="0" w:colLast="0"/>
      <w:bookmarkEnd w:id="4"/>
      <w:r w:rsidRPr="00647F6A">
        <w:rPr>
          <w:rFonts w:ascii="Calibri" w:eastAsia="Calibri" w:hAnsi="Calibri" w:cs="Calibri"/>
          <w:b/>
          <w:bCs/>
          <w:smallCaps/>
          <w:color w:val="DB6C30"/>
          <w:u w:val="single"/>
          <w:lang w:val="fr-BE" w:eastAsia="en-US"/>
        </w:rPr>
        <w:t>C</w:t>
      </w:r>
      <w:r w:rsidR="00D12DB7" w:rsidRPr="00647F6A">
        <w:rPr>
          <w:rFonts w:ascii="Calibri" w:eastAsia="Calibri" w:hAnsi="Calibri" w:cs="Calibri"/>
          <w:b/>
          <w:bCs/>
          <w:smallCaps/>
          <w:color w:val="DB6C30"/>
          <w:u w:val="single"/>
          <w:lang w:val="fr-BE" w:eastAsia="en-US"/>
        </w:rPr>
        <w:t>onnexion</w:t>
      </w:r>
    </w:p>
    <w:p w14:paraId="4A9C735D" w14:textId="617A16DE" w:rsidR="008C220E" w:rsidRDefault="00D12DB7" w:rsidP="00DC3D5F">
      <w:pPr>
        <w:jc w:val="both"/>
      </w:pPr>
      <w:r>
        <w:t xml:space="preserve">La connexion est strictement personnelle. Si d'autres personnes peuvent utiliser votre accès à WebTEUV, cela signifie qu'elles peuvent également </w:t>
      </w:r>
      <w:r w:rsidR="00DC3D5F">
        <w:t xml:space="preserve">reprendre </w:t>
      </w:r>
      <w:r>
        <w:t>votre identité sur Internet.</w:t>
      </w:r>
    </w:p>
    <w:p w14:paraId="6F029917" w14:textId="77777777" w:rsidR="008C220E" w:rsidRPr="00647F6A" w:rsidRDefault="00D12DB7" w:rsidP="00647F6A">
      <w:pPr>
        <w:pStyle w:val="Heading2"/>
        <w:spacing w:before="240" w:after="240" w:line="276" w:lineRule="auto"/>
        <w:ind w:left="576"/>
        <w:jc w:val="both"/>
        <w:rPr>
          <w:rFonts w:ascii="Calibri" w:eastAsia="Calibri" w:hAnsi="Calibri" w:cs="Calibri"/>
          <w:b/>
          <w:bCs/>
          <w:smallCaps/>
          <w:color w:val="DB6C30"/>
          <w:lang w:val="fr-BE" w:eastAsia="en-US"/>
        </w:rPr>
      </w:pPr>
      <w:bookmarkStart w:id="5" w:name="_w7ypjd8i8vgf" w:colFirst="0" w:colLast="0"/>
      <w:bookmarkEnd w:id="5"/>
      <w:r w:rsidRPr="00647F6A">
        <w:rPr>
          <w:rFonts w:ascii="Calibri" w:eastAsia="Calibri" w:hAnsi="Calibri" w:cs="Calibri"/>
          <w:b/>
          <w:bCs/>
          <w:smallCaps/>
          <w:color w:val="DB6C30"/>
          <w:lang w:val="fr-BE" w:eastAsia="en-US"/>
        </w:rPr>
        <w:t>Utilisateurs pour les entreprises belges</w:t>
      </w:r>
    </w:p>
    <w:p w14:paraId="51B7ED2F" w14:textId="411F74FD" w:rsidR="008C220E" w:rsidRDefault="00D12DB7" w:rsidP="00DC3D5F">
      <w:pPr>
        <w:jc w:val="both"/>
      </w:pPr>
      <w:r>
        <w:t xml:space="preserve">En tant qu'utilisateur, il est recommandé de prévoir au moins deux façons de se connecter. Par exemple, si vous pouvez </w:t>
      </w:r>
      <w:r w:rsidR="00DC3D5F">
        <w:t>vous</w:t>
      </w:r>
      <w:r>
        <w:t xml:space="preserve"> connecter que via l'eID, la perte de votre </w:t>
      </w:r>
      <w:r w:rsidR="00DC3D5F">
        <w:t>carte d’identité</w:t>
      </w:r>
      <w:r>
        <w:t xml:space="preserve">, une puce cassée, un lecteur de carte défectueux, ... signifie que vous ne pourrez plus rentrer dans le système. </w:t>
      </w:r>
      <w:r w:rsidR="00DC3D5F">
        <w:t>Autre exemple, s</w:t>
      </w:r>
      <w:r>
        <w:t xml:space="preserve">i vous ne comptez que sur </w:t>
      </w:r>
      <w:r w:rsidR="00DC3D5F">
        <w:t xml:space="preserve">l’application </w:t>
      </w:r>
      <w:r w:rsidRPr="00DC3D5F">
        <w:rPr>
          <w:i/>
          <w:iCs/>
        </w:rPr>
        <w:t>ItsMe</w:t>
      </w:r>
      <w:r>
        <w:t>, un téléphone mobile défectueux ou la perte de la connexion du téléphone mobile entraînera le même problème</w:t>
      </w:r>
      <w:r w:rsidR="00DC3D5F">
        <w:t xml:space="preserve"> de connexion</w:t>
      </w:r>
      <w:r>
        <w:t>.</w:t>
      </w:r>
    </w:p>
    <w:p w14:paraId="1812F839" w14:textId="0B8A6E7E" w:rsidR="008C220E" w:rsidRDefault="00D12DB7" w:rsidP="00DC3D5F">
      <w:pPr>
        <w:jc w:val="both"/>
      </w:pPr>
      <w:r>
        <w:lastRenderedPageBreak/>
        <w:t xml:space="preserve">Il peut aussi arriver que CSAM </w:t>
      </w:r>
      <w:r w:rsidR="00DC3D5F">
        <w:t>communique</w:t>
      </w:r>
      <w:r>
        <w:t xml:space="preserve"> un message d'erreur. Cela se produit généralement quand vous laissez le navigateur ouvert pendant une longue période, que vous n'éteignez pas l'ordinateur la nuit, que vous avez supprimé l'eID, ...</w:t>
      </w:r>
    </w:p>
    <w:p w14:paraId="2AC95583" w14:textId="6C9BBAA4" w:rsidR="008C220E" w:rsidRDefault="00D12DB7" w:rsidP="00DC3D5F">
      <w:pPr>
        <w:jc w:val="both"/>
      </w:pPr>
      <w:r>
        <w:t xml:space="preserve">Ce problème est </w:t>
      </w:r>
      <w:r w:rsidR="00DC3D5F">
        <w:t xml:space="preserve">résolu </w:t>
      </w:r>
      <w:r>
        <w:t>la plupart du temps en fermant toutes les fenêtres du navigateur concerné. Toutefois, le redémarrage du PC reste la meilleure solution.</w:t>
      </w:r>
    </w:p>
    <w:p w14:paraId="2D19D52F" w14:textId="77777777" w:rsidR="00647F6A" w:rsidRPr="00647F6A" w:rsidRDefault="00647F6A" w:rsidP="00647F6A">
      <w:pPr>
        <w:pStyle w:val="Heading1"/>
        <w:keepNext w:val="0"/>
        <w:keepLines w:val="0"/>
        <w:spacing w:before="240" w:after="240"/>
        <w:ind w:left="432"/>
        <w:rPr>
          <w:rFonts w:ascii="Calibri" w:eastAsia="Calibri" w:hAnsi="Calibri" w:cs="Calibri"/>
          <w:b/>
          <w:bCs/>
          <w:smallCaps/>
          <w:color w:val="DB6C30"/>
          <w:u w:val="single"/>
          <w:lang w:val="fr-BE" w:eastAsia="en-US"/>
        </w:rPr>
      </w:pPr>
      <w:r w:rsidRPr="00647F6A">
        <w:rPr>
          <w:rFonts w:ascii="Calibri" w:eastAsia="Calibri" w:hAnsi="Calibri" w:cs="Calibri"/>
          <w:b/>
          <w:bCs/>
          <w:smallCaps/>
          <w:color w:val="DB6C30"/>
          <w:u w:val="single"/>
          <w:lang w:val="fr-BE" w:eastAsia="en-US"/>
        </w:rPr>
        <w:t>Documents des dossiers existants</w:t>
      </w:r>
    </w:p>
    <w:p w14:paraId="531439A0" w14:textId="77777777" w:rsidR="00647F6A" w:rsidRPr="00647F6A" w:rsidRDefault="00647F6A" w:rsidP="00647F6A">
      <w:pPr>
        <w:jc w:val="both"/>
      </w:pPr>
      <w:r w:rsidRPr="00647F6A">
        <w:t>Tous les documents de la version précédente seront importés dans la version actuelle. Vu la quantité énorme de documents, il est impossible qu'ils soient tous disponibles lors de la mise en ligne de la nouvelle application.</w:t>
      </w:r>
    </w:p>
    <w:p w14:paraId="49F388E4" w14:textId="77777777" w:rsidR="00647F6A" w:rsidRPr="00647F6A" w:rsidRDefault="00647F6A" w:rsidP="00647F6A">
      <w:pPr>
        <w:jc w:val="both"/>
      </w:pPr>
      <w:r w:rsidRPr="00647F6A">
        <w:t xml:space="preserve">Les autorisations effectives et les dossiers les plus récents seront bien entendu prioritaires. Viendront ensuite les dossiers plus anciens. </w:t>
      </w:r>
    </w:p>
    <w:p w14:paraId="5DBCBFE0" w14:textId="77777777" w:rsidR="00647F6A" w:rsidRDefault="00647F6A" w:rsidP="00DC3D5F">
      <w:pPr>
        <w:jc w:val="both"/>
      </w:pPr>
    </w:p>
    <w:p w14:paraId="4C64E85C" w14:textId="77777777"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6" w:name="_tvrny9qdjper" w:colFirst="0" w:colLast="0"/>
      <w:bookmarkStart w:id="7" w:name="_67flqzj6pwqx" w:colFirst="0" w:colLast="0"/>
      <w:bookmarkEnd w:id="6"/>
      <w:bookmarkEnd w:id="7"/>
      <w:r w:rsidRPr="00647F6A">
        <w:rPr>
          <w:rFonts w:ascii="Calibri" w:eastAsia="Calibri" w:hAnsi="Calibri" w:cs="Calibri"/>
          <w:b/>
          <w:bCs/>
          <w:smallCaps/>
          <w:color w:val="DB6C30"/>
          <w:u w:val="single"/>
          <w:lang w:val="fr-BE" w:eastAsia="en-US"/>
        </w:rPr>
        <w:t>Notifications</w:t>
      </w:r>
    </w:p>
    <w:p w14:paraId="16A1CEB4" w14:textId="77777777" w:rsidR="00371DC3" w:rsidRDefault="00D12DB7" w:rsidP="00DC3D5F">
      <w:pPr>
        <w:jc w:val="both"/>
      </w:pPr>
      <w:r>
        <w:t xml:space="preserve">En haut de l'écran, vous verrez une cloche. C'est là que les notifications pour vous ou votre entreprise seront placées. </w:t>
      </w:r>
    </w:p>
    <w:p w14:paraId="5632E172" w14:textId="754C994B" w:rsidR="008C220E" w:rsidRDefault="00D12DB7" w:rsidP="00DC3D5F">
      <w:pPr>
        <w:jc w:val="both"/>
      </w:pPr>
      <w:r>
        <w:t>Il peut s'agir de demandes non signées, de questions complémentaires, ...</w:t>
      </w:r>
    </w:p>
    <w:p w14:paraId="78FFABF3" w14:textId="77777777" w:rsidR="008C220E" w:rsidRDefault="00D12DB7" w:rsidP="00DC3D5F">
      <w:pPr>
        <w:jc w:val="both"/>
      </w:pPr>
      <w:r>
        <w:t>Via cet écran, vous pourrez également accéder directement au dossier concerné et effectuer les démarches nécessaires.</w:t>
      </w:r>
    </w:p>
    <w:p w14:paraId="03748BCE" w14:textId="12EB5D62" w:rsidR="008C220E" w:rsidRDefault="00D12DB7" w:rsidP="00DC3D5F">
      <w:pPr>
        <w:jc w:val="both"/>
      </w:pPr>
      <w:r>
        <w:t xml:space="preserve">Vous pouvez également définir le type de notification souhaitée </w:t>
      </w:r>
      <w:r w:rsidR="00875F29">
        <w:t xml:space="preserve">(voir </w:t>
      </w:r>
      <w:r>
        <w:t>au bas de cet écran</w:t>
      </w:r>
      <w:r w:rsidR="00875F29">
        <w:t>)</w:t>
      </w:r>
      <w:r>
        <w:t>. Vous pouvez choisir les notifications par e-mail, uniquement dans l'application, ou les deux. L'e-mail sera envoyé à l'adresse e-mail de l'entreprise.</w:t>
      </w:r>
    </w:p>
    <w:p w14:paraId="2924217F" w14:textId="77777777" w:rsidR="008C220E" w:rsidRDefault="00D12DB7" w:rsidP="00DC3D5F">
      <w:pPr>
        <w:jc w:val="center"/>
      </w:pPr>
      <w:r>
        <w:rPr>
          <w:noProof/>
        </w:rPr>
        <w:drawing>
          <wp:inline distT="114300" distB="114300" distL="114300" distR="114300" wp14:anchorId="4E772260" wp14:editId="4B6E9763">
            <wp:extent cx="3045600" cy="340139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45600" cy="3401394"/>
                    </a:xfrm>
                    <a:prstGeom prst="rect">
                      <a:avLst/>
                    </a:prstGeom>
                    <a:ln/>
                  </pic:spPr>
                </pic:pic>
              </a:graphicData>
            </a:graphic>
          </wp:inline>
        </w:drawing>
      </w:r>
    </w:p>
    <w:p w14:paraId="6A25DFCC" w14:textId="46F6F604" w:rsidR="008C0283" w:rsidRDefault="00D12DB7" w:rsidP="00DC3D5F">
      <w:pPr>
        <w:jc w:val="center"/>
      </w:pPr>
      <w:r>
        <w:rPr>
          <w:noProof/>
        </w:rPr>
        <w:lastRenderedPageBreak/>
        <w:drawing>
          <wp:inline distT="114300" distB="114300" distL="114300" distR="114300" wp14:anchorId="6CB29AFC" wp14:editId="1AF0B693">
            <wp:extent cx="4255200" cy="234009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255200" cy="2340091"/>
                    </a:xfrm>
                    <a:prstGeom prst="rect">
                      <a:avLst/>
                    </a:prstGeom>
                    <a:ln/>
                  </pic:spPr>
                </pic:pic>
              </a:graphicData>
            </a:graphic>
          </wp:inline>
        </w:drawing>
      </w:r>
    </w:p>
    <w:p w14:paraId="1EBBBDF6" w14:textId="09152B51" w:rsidR="008C220E" w:rsidRPr="00647F6A" w:rsidRDefault="00875F29"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8" w:name="_5ydvzicwx7g1" w:colFirst="0" w:colLast="0"/>
      <w:bookmarkEnd w:id="8"/>
      <w:r w:rsidRPr="00647F6A">
        <w:rPr>
          <w:rFonts w:ascii="Calibri" w:eastAsia="Calibri" w:hAnsi="Calibri" w:cs="Calibri"/>
          <w:b/>
          <w:bCs/>
          <w:smallCaps/>
          <w:color w:val="DB6C30"/>
          <w:u w:val="single"/>
          <w:lang w:val="fr-BE" w:eastAsia="en-US"/>
        </w:rPr>
        <w:t>S</w:t>
      </w:r>
      <w:r w:rsidR="00D12DB7" w:rsidRPr="00647F6A">
        <w:rPr>
          <w:rFonts w:ascii="Calibri" w:eastAsia="Calibri" w:hAnsi="Calibri" w:cs="Calibri"/>
          <w:b/>
          <w:bCs/>
          <w:smallCaps/>
          <w:color w:val="DB6C30"/>
          <w:u w:val="single"/>
          <w:lang w:val="fr-BE" w:eastAsia="en-US"/>
        </w:rPr>
        <w:t>igner</w:t>
      </w:r>
    </w:p>
    <w:p w14:paraId="237358B7" w14:textId="3AFD8CF8" w:rsidR="008C220E" w:rsidRDefault="00875F29" w:rsidP="006B3D50">
      <w:pPr>
        <w:jc w:val="both"/>
      </w:pPr>
      <w:r>
        <w:t>Lorsque</w:t>
      </w:r>
      <w:r w:rsidR="00D12DB7">
        <w:t xml:space="preserve"> vous avez rempli une demande, vous </w:t>
      </w:r>
      <w:r>
        <w:t>devez cliquer sur « E</w:t>
      </w:r>
      <w:r w:rsidR="00D12DB7">
        <w:t>nvoyer</w:t>
      </w:r>
      <w:r>
        <w:t> »</w:t>
      </w:r>
      <w:r w:rsidR="00D12DB7">
        <w:t xml:space="preserve">. Ce fichier sera ensuite inclus dans la liste des demandes non signées. </w:t>
      </w:r>
      <w:r w:rsidR="00D12DB7" w:rsidRPr="00C53B7E">
        <w:rPr>
          <w:b/>
          <w:bCs/>
        </w:rPr>
        <w:t>Vous ne recevrez plus d'e-mail avec un PDF</w:t>
      </w:r>
      <w:r w:rsidRPr="00C53B7E">
        <w:rPr>
          <w:b/>
          <w:bCs/>
        </w:rPr>
        <w:t xml:space="preserve"> à signer</w:t>
      </w:r>
      <w:r w:rsidR="00D12DB7">
        <w:t>. En fonction des paramètres, l'entreprise concernée recevra un e-mail indiquant qu'il existe une demande non signée.</w:t>
      </w:r>
    </w:p>
    <w:p w14:paraId="1B1F2FDC" w14:textId="77777777" w:rsidR="008C220E" w:rsidRPr="00647F6A" w:rsidRDefault="00D12DB7" w:rsidP="00647F6A">
      <w:pPr>
        <w:pStyle w:val="Heading2"/>
        <w:spacing w:before="240" w:after="240" w:line="276" w:lineRule="auto"/>
        <w:ind w:left="576"/>
        <w:jc w:val="both"/>
        <w:rPr>
          <w:rFonts w:ascii="Calibri" w:eastAsia="Calibri" w:hAnsi="Calibri" w:cs="Calibri"/>
          <w:b/>
          <w:bCs/>
          <w:smallCaps/>
          <w:color w:val="DB6C30"/>
          <w:lang w:val="fr-BE" w:eastAsia="en-US"/>
        </w:rPr>
      </w:pPr>
      <w:bookmarkStart w:id="9" w:name="_bhzfnwe19o2c" w:colFirst="0" w:colLast="0"/>
      <w:bookmarkEnd w:id="9"/>
      <w:r w:rsidRPr="00647F6A">
        <w:rPr>
          <w:rFonts w:ascii="Calibri" w:eastAsia="Calibri" w:hAnsi="Calibri" w:cs="Calibri"/>
          <w:b/>
          <w:bCs/>
          <w:smallCaps/>
          <w:color w:val="DB6C30"/>
          <w:lang w:val="fr-BE" w:eastAsia="en-US"/>
        </w:rPr>
        <w:t>L'écran des demandes non signées :</w:t>
      </w:r>
    </w:p>
    <w:p w14:paraId="167BDA6C" w14:textId="3821E4C5" w:rsidR="008C220E" w:rsidRPr="00697536" w:rsidRDefault="00EF4312" w:rsidP="006B3D50">
      <w:pPr>
        <w:jc w:val="both"/>
      </w:pPr>
      <w:r w:rsidRPr="00697536">
        <w:t>Pour accéder</w:t>
      </w:r>
      <w:r w:rsidR="00C53B7E" w:rsidRPr="00697536">
        <w:t xml:space="preserve"> aux</w:t>
      </w:r>
      <w:r w:rsidRPr="00697536">
        <w:t xml:space="preserve"> </w:t>
      </w:r>
      <w:r w:rsidR="00D12DB7" w:rsidRPr="00697536">
        <w:t xml:space="preserve">"demandes non signées" </w:t>
      </w:r>
      <w:r w:rsidRPr="00697536">
        <w:t>plusieurs po</w:t>
      </w:r>
      <w:r w:rsidR="005823EC" w:rsidRPr="00697536">
        <w:t>s</w:t>
      </w:r>
      <w:r w:rsidRPr="00697536">
        <w:t>sibilités</w:t>
      </w:r>
      <w:r w:rsidR="00D12DB7" w:rsidRPr="00697536">
        <w:t> :</w:t>
      </w:r>
    </w:p>
    <w:p w14:paraId="2F3A1D5A" w14:textId="075230DD" w:rsidR="00EF4312" w:rsidRPr="00697536" w:rsidRDefault="00EF4312" w:rsidP="006B3D50">
      <w:pPr>
        <w:jc w:val="both"/>
      </w:pPr>
      <w:r w:rsidRPr="00697536">
        <w:t xml:space="preserve">Lorsque vous cliquez sur « Envoyer » la demande, vous recevez un message « Signer la demande » </w:t>
      </w:r>
    </w:p>
    <w:p w14:paraId="4B343780" w14:textId="35B736D5" w:rsidR="00EF4312" w:rsidRPr="00697536" w:rsidRDefault="00EF4312" w:rsidP="00C53B7E">
      <w:pPr>
        <w:jc w:val="center"/>
      </w:pPr>
      <w:r w:rsidRPr="00697536">
        <w:rPr>
          <w:noProof/>
        </w:rPr>
        <w:drawing>
          <wp:inline distT="0" distB="0" distL="0" distR="0" wp14:anchorId="50BF55E1" wp14:editId="0E5362AD">
            <wp:extent cx="2180877" cy="11049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4284" cy="1116759"/>
                    </a:xfrm>
                    <a:prstGeom prst="rect">
                      <a:avLst/>
                    </a:prstGeom>
                  </pic:spPr>
                </pic:pic>
              </a:graphicData>
            </a:graphic>
          </wp:inline>
        </w:drawing>
      </w:r>
    </w:p>
    <w:p w14:paraId="7F870C10" w14:textId="273B7AC2" w:rsidR="008C220E" w:rsidRPr="00697536" w:rsidRDefault="00D12DB7" w:rsidP="006B3D50">
      <w:pPr>
        <w:jc w:val="both"/>
      </w:pPr>
      <w:r w:rsidRPr="00697536">
        <w:t xml:space="preserve">Si vous répondez « oui », vous entrerez dans l'écran </w:t>
      </w:r>
      <w:r w:rsidR="00C53B7E" w:rsidRPr="00697536">
        <w:t>sur lequel</w:t>
      </w:r>
      <w:r w:rsidRPr="00697536">
        <w:t xml:space="preserve"> vous pourrez signer les demandes non signées</w:t>
      </w:r>
      <w:r w:rsidR="005823EC" w:rsidRPr="00697536">
        <w:t xml:space="preserve"> en cliquant sur « Signer »</w:t>
      </w:r>
      <w:r w:rsidR="00C53B7E" w:rsidRPr="00697536">
        <w:t>.</w:t>
      </w:r>
    </w:p>
    <w:p w14:paraId="46B29957" w14:textId="08CEF203" w:rsidR="00A95525" w:rsidRPr="00697536" w:rsidRDefault="005F4531" w:rsidP="00697536">
      <w:pPr>
        <w:jc w:val="center"/>
      </w:pPr>
      <w:r w:rsidRPr="00697536">
        <w:rPr>
          <w:noProof/>
        </w:rPr>
        <w:drawing>
          <wp:inline distT="0" distB="0" distL="0" distR="0" wp14:anchorId="181B70ED" wp14:editId="6B208E3A">
            <wp:extent cx="5844011" cy="1501140"/>
            <wp:effectExtent l="0" t="0" r="4445"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7256"/>
                    <a:stretch/>
                  </pic:blipFill>
                  <pic:spPr bwMode="auto">
                    <a:xfrm>
                      <a:off x="0" y="0"/>
                      <a:ext cx="5871073" cy="1508091"/>
                    </a:xfrm>
                    <a:prstGeom prst="rect">
                      <a:avLst/>
                    </a:prstGeom>
                    <a:ln>
                      <a:noFill/>
                    </a:ln>
                    <a:extLst>
                      <a:ext uri="{53640926-AAD7-44D8-BBD7-CCE9431645EC}">
                        <a14:shadowObscured xmlns:a14="http://schemas.microsoft.com/office/drawing/2010/main"/>
                      </a:ext>
                    </a:extLst>
                  </pic:spPr>
                </pic:pic>
              </a:graphicData>
            </a:graphic>
          </wp:inline>
        </w:drawing>
      </w:r>
    </w:p>
    <w:p w14:paraId="408A2934" w14:textId="2F82C454" w:rsidR="00A95525" w:rsidRPr="00697536" w:rsidRDefault="00A95525" w:rsidP="00A95525">
      <w:pPr>
        <w:jc w:val="both"/>
      </w:pPr>
      <w:r w:rsidRPr="00697536">
        <w:t xml:space="preserve">Sur cet écran, vous pouvez visualiser le contenu du dossier (en cliquant sur le lien via le numéro de la demande) et effectivement </w:t>
      </w:r>
      <w:r w:rsidRPr="00697536">
        <w:rPr>
          <w:b/>
          <w:bCs/>
        </w:rPr>
        <w:t xml:space="preserve">signer la demande en cliquant sur l'icône </w:t>
      </w:r>
      <w:r w:rsidRPr="00697536">
        <w:t>à gauche du numéro de dossier.</w:t>
      </w:r>
    </w:p>
    <w:p w14:paraId="03B06E21" w14:textId="7A1165C8" w:rsidR="008C220E" w:rsidRPr="00697536" w:rsidRDefault="00D12DB7" w:rsidP="00C53B7E">
      <w:pPr>
        <w:jc w:val="both"/>
      </w:pPr>
      <w:r w:rsidRPr="00697536">
        <w:lastRenderedPageBreak/>
        <w:t xml:space="preserve">Vous </w:t>
      </w:r>
      <w:r w:rsidR="005823EC" w:rsidRPr="00697536">
        <w:t xml:space="preserve">pouvez également </w:t>
      </w:r>
      <w:r w:rsidRPr="00697536">
        <w:t>accéder à cet écran</w:t>
      </w:r>
      <w:r w:rsidR="00C53B7E" w:rsidRPr="00697536">
        <w:t xml:space="preserve"> de deux autres façons</w:t>
      </w:r>
      <w:r w:rsidRPr="00697536">
        <w:t> :</w:t>
      </w:r>
    </w:p>
    <w:p w14:paraId="227DA043" w14:textId="4C5239C8" w:rsidR="008C220E" w:rsidRPr="00697536" w:rsidRDefault="00D12DB7" w:rsidP="006B3D50">
      <w:pPr>
        <w:numPr>
          <w:ilvl w:val="0"/>
          <w:numId w:val="2"/>
        </w:numPr>
        <w:spacing w:after="0"/>
        <w:jc w:val="both"/>
      </w:pPr>
      <w:r w:rsidRPr="00697536">
        <w:t>Dans les notifications</w:t>
      </w:r>
      <w:r w:rsidR="00C53B7E" w:rsidRPr="00697536">
        <w:t>,</w:t>
      </w:r>
      <w:r w:rsidRPr="00697536">
        <w:t xml:space="preserve"> cliquez sur le message "</w:t>
      </w:r>
      <w:r w:rsidR="00A95525" w:rsidRPr="00697536">
        <w:t xml:space="preserve">Vous avez encore </w:t>
      </w:r>
      <w:r w:rsidRPr="00697536">
        <w:t>des demandes non signées"</w:t>
      </w:r>
      <w:r w:rsidR="00A95525" w:rsidRPr="00697536">
        <w:t>:</w:t>
      </w:r>
    </w:p>
    <w:p w14:paraId="1C1D15A4" w14:textId="7FACBCA8" w:rsidR="00A95525" w:rsidRPr="00697536" w:rsidRDefault="00A95525" w:rsidP="00A95525">
      <w:pPr>
        <w:spacing w:after="0"/>
        <w:jc w:val="center"/>
      </w:pPr>
      <w:r w:rsidRPr="00697536">
        <w:rPr>
          <w:noProof/>
        </w:rPr>
        <w:drawing>
          <wp:inline distT="0" distB="0" distL="0" distR="0" wp14:anchorId="20CE64B5" wp14:editId="1DCEEED2">
            <wp:extent cx="2995295" cy="80772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8054"/>
                    <a:stretch/>
                  </pic:blipFill>
                  <pic:spPr bwMode="auto">
                    <a:xfrm>
                      <a:off x="0" y="0"/>
                      <a:ext cx="3039370" cy="819605"/>
                    </a:xfrm>
                    <a:prstGeom prst="rect">
                      <a:avLst/>
                    </a:prstGeom>
                    <a:ln>
                      <a:noFill/>
                    </a:ln>
                    <a:extLst>
                      <a:ext uri="{53640926-AAD7-44D8-BBD7-CCE9431645EC}">
                        <a14:shadowObscured xmlns:a14="http://schemas.microsoft.com/office/drawing/2010/main"/>
                      </a:ext>
                    </a:extLst>
                  </pic:spPr>
                </pic:pic>
              </a:graphicData>
            </a:graphic>
          </wp:inline>
        </w:drawing>
      </w:r>
    </w:p>
    <w:p w14:paraId="060AF217" w14:textId="77777777" w:rsidR="005F4531" w:rsidRPr="00697536" w:rsidRDefault="00D12DB7" w:rsidP="006B3D50">
      <w:pPr>
        <w:numPr>
          <w:ilvl w:val="0"/>
          <w:numId w:val="2"/>
        </w:numPr>
        <w:jc w:val="both"/>
        <w:rPr>
          <w:rStyle w:val="CommentReference"/>
          <w:sz w:val="22"/>
          <w:szCs w:val="22"/>
        </w:rPr>
      </w:pPr>
      <w:r w:rsidRPr="00697536">
        <w:t>Via l’onglet en haut à gauche, cliquez sur “Demandes” et ensuite “Demandes non signées”.</w:t>
      </w:r>
    </w:p>
    <w:p w14:paraId="4879EDA0" w14:textId="376A59FC" w:rsidR="008C220E" w:rsidRDefault="005F4531" w:rsidP="00697536">
      <w:pPr>
        <w:ind w:left="720"/>
        <w:jc w:val="center"/>
        <w:rPr>
          <w:highlight w:val="yellow"/>
        </w:rPr>
      </w:pPr>
      <w:r>
        <w:rPr>
          <w:noProof/>
        </w:rPr>
        <w:drawing>
          <wp:inline distT="114300" distB="114300" distL="114300" distR="114300" wp14:anchorId="347432FA" wp14:editId="67D79362">
            <wp:extent cx="1442838" cy="1226820"/>
            <wp:effectExtent l="0" t="0" r="508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12"/>
                    <a:srcRect/>
                    <a:stretch>
                      <a:fillRect/>
                    </a:stretch>
                  </pic:blipFill>
                  <pic:spPr>
                    <a:xfrm>
                      <a:off x="0" y="0"/>
                      <a:ext cx="1464559" cy="1245289"/>
                    </a:xfrm>
                    <a:prstGeom prst="rect">
                      <a:avLst/>
                    </a:prstGeom>
                    <a:ln/>
                  </pic:spPr>
                </pic:pic>
              </a:graphicData>
            </a:graphic>
          </wp:inline>
        </w:drawing>
      </w:r>
    </w:p>
    <w:p w14:paraId="7FA2E23E" w14:textId="77777777"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10" w:name="_54pc6qc1ca19" w:colFirst="0" w:colLast="0"/>
      <w:bookmarkEnd w:id="10"/>
      <w:r w:rsidRPr="00647F6A">
        <w:rPr>
          <w:rFonts w:ascii="Calibri" w:eastAsia="Calibri" w:hAnsi="Calibri" w:cs="Calibri"/>
          <w:b/>
          <w:bCs/>
          <w:smallCaps/>
          <w:color w:val="DB6C30"/>
          <w:u w:val="single"/>
          <w:lang w:val="fr-BE" w:eastAsia="en-US"/>
        </w:rPr>
        <w:t>Ajouter des pièces jointes</w:t>
      </w:r>
    </w:p>
    <w:p w14:paraId="26CE6554" w14:textId="2B5BCD30" w:rsidR="008C220E" w:rsidRDefault="00D12DB7" w:rsidP="006B3D50">
      <w:pPr>
        <w:jc w:val="both"/>
      </w:pPr>
      <w:r w:rsidRPr="00875F29">
        <w:t>Allez dans "Résumé des demandes"</w:t>
      </w:r>
      <w:r w:rsidR="00875F29" w:rsidRPr="00875F29">
        <w:t xml:space="preserve">, </w:t>
      </w:r>
      <w:r w:rsidRPr="00875F29">
        <w:t xml:space="preserve">sélectionnez </w:t>
      </w:r>
      <w:r w:rsidR="00875F29" w:rsidRPr="00875F29">
        <w:t>la demande en cliquant sur le numéro du dossier</w:t>
      </w:r>
    </w:p>
    <w:p w14:paraId="57120448" w14:textId="1F54C348" w:rsidR="008C220E" w:rsidRDefault="00562530" w:rsidP="00DC3D5F">
      <w:pPr>
        <w:jc w:val="center"/>
      </w:pPr>
      <w:r>
        <w:rPr>
          <w:noProof/>
        </w:rPr>
        <mc:AlternateContent>
          <mc:Choice Requires="wps">
            <w:drawing>
              <wp:anchor distT="0" distB="0" distL="114300" distR="114300" simplePos="0" relativeHeight="251666432" behindDoc="0" locked="0" layoutInCell="1" allowOverlap="1" wp14:anchorId="23143338" wp14:editId="187D0700">
                <wp:simplePos x="0" y="0"/>
                <wp:positionH relativeFrom="column">
                  <wp:posOffset>695960</wp:posOffset>
                </wp:positionH>
                <wp:positionV relativeFrom="paragraph">
                  <wp:posOffset>845820</wp:posOffset>
                </wp:positionV>
                <wp:extent cx="335280" cy="29464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335280" cy="294640"/>
                        </a:xfrm>
                        <a:prstGeom prst="rect">
                          <a:avLst/>
                        </a:prstGeom>
                        <a:noFill/>
                        <a:ln w="6350">
                          <a:noFill/>
                        </a:ln>
                      </wps:spPr>
                      <wps:txbx>
                        <w:txbxContent>
                          <w:p w14:paraId="352B1BA8" w14:textId="6E58F757" w:rsidR="00562530" w:rsidRPr="00562530" w:rsidRDefault="00562530" w:rsidP="00562530">
                            <w:pPr>
                              <w:rPr>
                                <w:color w:val="00B0F0"/>
                                <w:sz w:val="18"/>
                                <w:szCs w:val="18"/>
                                <w:lang w:val="fr-BE"/>
                              </w:rPr>
                            </w:pPr>
                            <w:r w:rsidRPr="00562530">
                              <w:rPr>
                                <w:color w:val="00B0F0"/>
                                <w:sz w:val="18"/>
                                <w:szCs w:val="18"/>
                                <w:lang w:val="fr-B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43338" id="_x0000_t202" coordsize="21600,21600" o:spt="202" path="m,l,21600r21600,l21600,xe">
                <v:stroke joinstyle="miter"/>
                <v:path gradientshapeok="t" o:connecttype="rect"/>
              </v:shapetype>
              <v:shape id="Zone de texte 13" o:spid="_x0000_s1026" type="#_x0000_t202" style="position:absolute;left:0;text-align:left;margin-left:54.8pt;margin-top:66.6pt;width:26.4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" filled="f" stroked="f" strokeweight=".5pt">
                <v:textbox>
                  <w:txbxContent>
                    <w:p w14:paraId="352B1BA8" w14:textId="6E58F757" w:rsidR="00562530" w:rsidRPr="00562530" w:rsidRDefault="00562530" w:rsidP="00562530">
                      <w:pPr>
                        <w:rPr>
                          <w:color w:val="00B0F0"/>
                          <w:sz w:val="18"/>
                          <w:szCs w:val="18"/>
                          <w:lang w:val="fr-BE"/>
                        </w:rPr>
                      </w:pPr>
                      <w:r w:rsidRPr="00562530">
                        <w:rPr>
                          <w:color w:val="00B0F0"/>
                          <w:sz w:val="18"/>
                          <w:szCs w:val="18"/>
                          <w:lang w:val="fr-BE"/>
                        </w:rPr>
                        <w:t>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1679EAC" wp14:editId="0F82382F">
                <wp:simplePos x="0" y="0"/>
                <wp:positionH relativeFrom="column">
                  <wp:posOffset>685800</wp:posOffset>
                </wp:positionH>
                <wp:positionV relativeFrom="paragraph">
                  <wp:posOffset>1018540</wp:posOffset>
                </wp:positionV>
                <wp:extent cx="269240" cy="208280"/>
                <wp:effectExtent l="0" t="0" r="0" b="1270"/>
                <wp:wrapNone/>
                <wp:docPr id="14" name="Zone de texte 14"/>
                <wp:cNvGraphicFramePr/>
                <a:graphic xmlns:a="http://schemas.openxmlformats.org/drawingml/2006/main">
                  <a:graphicData uri="http://schemas.microsoft.com/office/word/2010/wordprocessingShape">
                    <wps:wsp>
                      <wps:cNvSpPr txBox="1"/>
                      <wps:spPr>
                        <a:xfrm>
                          <a:off x="0" y="0"/>
                          <a:ext cx="269240" cy="208280"/>
                        </a:xfrm>
                        <a:prstGeom prst="rect">
                          <a:avLst/>
                        </a:prstGeom>
                        <a:noFill/>
                        <a:ln w="6350">
                          <a:noFill/>
                        </a:ln>
                      </wps:spPr>
                      <wps:txbx>
                        <w:txbxContent>
                          <w:p w14:paraId="2888DADA" w14:textId="69F0DC0D" w:rsidR="00562530" w:rsidRPr="00562530" w:rsidRDefault="00562530" w:rsidP="00562530">
                            <w:pPr>
                              <w:rPr>
                                <w:color w:val="92D050"/>
                                <w:sz w:val="18"/>
                                <w:szCs w:val="18"/>
                                <w:lang w:val="fr-BE"/>
                              </w:rPr>
                            </w:pPr>
                            <w:r w:rsidRPr="00562530">
                              <w:rPr>
                                <w:color w:val="92D050"/>
                                <w:sz w:val="18"/>
                                <w:szCs w:val="18"/>
                                <w:lang w:val="fr-B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9EAC" id="Zone de texte 14" o:spid="_x0000_s1027" type="#_x0000_t202" style="position:absolute;left:0;text-align:left;margin-left:54pt;margin-top:80.2pt;width:21.2pt;height:1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" filled="f" stroked="f" strokeweight=".5pt">
                <v:textbox>
                  <w:txbxContent>
                    <w:p w14:paraId="2888DADA" w14:textId="69F0DC0D" w:rsidR="00562530" w:rsidRPr="00562530" w:rsidRDefault="00562530" w:rsidP="00562530">
                      <w:pPr>
                        <w:rPr>
                          <w:color w:val="92D050"/>
                          <w:sz w:val="18"/>
                          <w:szCs w:val="18"/>
                          <w:lang w:val="fr-BE"/>
                        </w:rPr>
                      </w:pPr>
                      <w:r w:rsidRPr="00562530">
                        <w:rPr>
                          <w:color w:val="92D050"/>
                          <w:sz w:val="18"/>
                          <w:szCs w:val="18"/>
                          <w:lang w:val="fr-BE"/>
                        </w:rPr>
                        <w:t>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E7E21D" wp14:editId="11B22ADC">
                <wp:simplePos x="0" y="0"/>
                <wp:positionH relativeFrom="column">
                  <wp:posOffset>701040</wp:posOffset>
                </wp:positionH>
                <wp:positionV relativeFrom="paragraph">
                  <wp:posOffset>652780</wp:posOffset>
                </wp:positionV>
                <wp:extent cx="269240" cy="21844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69240" cy="218440"/>
                        </a:xfrm>
                        <a:prstGeom prst="rect">
                          <a:avLst/>
                        </a:prstGeom>
                        <a:noFill/>
                        <a:ln w="6350">
                          <a:noFill/>
                        </a:ln>
                      </wps:spPr>
                      <wps:txbx>
                        <w:txbxContent>
                          <w:p w14:paraId="10A8B378" w14:textId="20E1B00C" w:rsidR="00875F29" w:rsidRPr="00875F29" w:rsidRDefault="00875F29">
                            <w:pPr>
                              <w:rPr>
                                <w:color w:val="FF0000"/>
                                <w:sz w:val="18"/>
                                <w:szCs w:val="18"/>
                                <w:lang w:val="fr-BE"/>
                              </w:rPr>
                            </w:pPr>
                            <w:r w:rsidRPr="00875F29">
                              <w:rPr>
                                <w:color w:val="FF0000"/>
                                <w:sz w:val="18"/>
                                <w:szCs w:val="18"/>
                                <w:lang w:val="fr-B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E21D" id="Zone de texte 12" o:spid="_x0000_s1028" type="#_x0000_t202" style="position:absolute;left:0;text-align:left;margin-left:55.2pt;margin-top:51.4pt;width:21.2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" filled="f" stroked="f" strokeweight=".5pt">
                <v:textbox>
                  <w:txbxContent>
                    <w:p w14:paraId="10A8B378" w14:textId="20E1B00C" w:rsidR="00875F29" w:rsidRPr="00875F29" w:rsidRDefault="00875F29">
                      <w:pPr>
                        <w:rPr>
                          <w:color w:val="FF0000"/>
                          <w:sz w:val="18"/>
                          <w:szCs w:val="18"/>
                          <w:lang w:val="fr-BE"/>
                        </w:rPr>
                      </w:pPr>
                      <w:r w:rsidRPr="00875F29">
                        <w:rPr>
                          <w:color w:val="FF0000"/>
                          <w:sz w:val="18"/>
                          <w:szCs w:val="18"/>
                          <w:lang w:val="fr-BE"/>
                        </w:rPr>
                        <w:t>1</w:t>
                      </w:r>
                    </w:p>
                  </w:txbxContent>
                </v:textbox>
              </v:shape>
            </w:pict>
          </mc:Fallback>
        </mc:AlternateContent>
      </w:r>
      <w:r w:rsidR="00875F29">
        <w:rPr>
          <w:noProof/>
        </w:rPr>
        <mc:AlternateContent>
          <mc:Choice Requires="wps">
            <w:drawing>
              <wp:anchor distT="0" distB="0" distL="114300" distR="114300" simplePos="0" relativeHeight="251661312" behindDoc="0" locked="0" layoutInCell="1" allowOverlap="1" wp14:anchorId="5113A42F" wp14:editId="7B22EDD8">
                <wp:simplePos x="0" y="0"/>
                <wp:positionH relativeFrom="column">
                  <wp:posOffset>55880</wp:posOffset>
                </wp:positionH>
                <wp:positionV relativeFrom="paragraph">
                  <wp:posOffset>886460</wp:posOffset>
                </wp:positionV>
                <wp:extent cx="645160" cy="147320"/>
                <wp:effectExtent l="57150" t="19050" r="21590" b="100330"/>
                <wp:wrapNone/>
                <wp:docPr id="10" name="Ellipse 10"/>
                <wp:cNvGraphicFramePr/>
                <a:graphic xmlns:a="http://schemas.openxmlformats.org/drawingml/2006/main">
                  <a:graphicData uri="http://schemas.microsoft.com/office/word/2010/wordprocessingShape">
                    <wps:wsp>
                      <wps:cNvSpPr/>
                      <wps:spPr>
                        <a:xfrm>
                          <a:off x="0" y="0"/>
                          <a:ext cx="645160" cy="147320"/>
                        </a:xfrm>
                        <a:prstGeom prst="ellipse">
                          <a:avLst/>
                        </a:prstGeom>
                        <a:no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EE5167" id="Ellipse 10" o:spid="_x0000_s1026" style="position:absolute;margin-left:4.4pt;margin-top:69.8pt;width:50.8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" filled="f" strokecolor="#00b0f0">
                <v:shadow on="t" color="black" opacity="22937f" origin=",.5" offset="0,.63889mm"/>
              </v:oval>
            </w:pict>
          </mc:Fallback>
        </mc:AlternateContent>
      </w:r>
      <w:r w:rsidR="00875F29">
        <w:rPr>
          <w:noProof/>
        </w:rPr>
        <mc:AlternateContent>
          <mc:Choice Requires="wps">
            <w:drawing>
              <wp:anchor distT="0" distB="0" distL="114300" distR="114300" simplePos="0" relativeHeight="251659264" behindDoc="0" locked="0" layoutInCell="1" allowOverlap="1" wp14:anchorId="4305ADEB" wp14:editId="060B72F4">
                <wp:simplePos x="0" y="0"/>
                <wp:positionH relativeFrom="column">
                  <wp:posOffset>71120</wp:posOffset>
                </wp:positionH>
                <wp:positionV relativeFrom="paragraph">
                  <wp:posOffset>713740</wp:posOffset>
                </wp:positionV>
                <wp:extent cx="645160" cy="147320"/>
                <wp:effectExtent l="57150" t="19050" r="21590" b="100330"/>
                <wp:wrapNone/>
                <wp:docPr id="9" name="Ellipse 9"/>
                <wp:cNvGraphicFramePr/>
                <a:graphic xmlns:a="http://schemas.openxmlformats.org/drawingml/2006/main">
                  <a:graphicData uri="http://schemas.microsoft.com/office/word/2010/wordprocessingShape">
                    <wps:wsp>
                      <wps:cNvSpPr/>
                      <wps:spPr>
                        <a:xfrm>
                          <a:off x="0" y="0"/>
                          <a:ext cx="645160" cy="14732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19EBC" id="Ellipse 9" o:spid="_x0000_s1026" style="position:absolute;margin-left:5.6pt;margin-top:56.2pt;width:50.8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" filled="f" strokecolor="red">
                <v:shadow on="t" color="black" opacity="22937f" origin=",.5" offset="0,.63889mm"/>
              </v:oval>
            </w:pict>
          </mc:Fallback>
        </mc:AlternateContent>
      </w:r>
      <w:r w:rsidR="00875F29">
        <w:rPr>
          <w:noProof/>
        </w:rPr>
        <mc:AlternateContent>
          <mc:Choice Requires="wps">
            <w:drawing>
              <wp:anchor distT="0" distB="0" distL="114300" distR="114300" simplePos="0" relativeHeight="251663360" behindDoc="0" locked="0" layoutInCell="1" allowOverlap="1" wp14:anchorId="5E7EC4F3" wp14:editId="0045BB4F">
                <wp:simplePos x="0" y="0"/>
                <wp:positionH relativeFrom="margin">
                  <wp:align>left</wp:align>
                </wp:positionH>
                <wp:positionV relativeFrom="paragraph">
                  <wp:posOffset>1043940</wp:posOffset>
                </wp:positionV>
                <wp:extent cx="645160" cy="147320"/>
                <wp:effectExtent l="57150" t="19050" r="21590" b="100330"/>
                <wp:wrapNone/>
                <wp:docPr id="11" name="Ellipse 11"/>
                <wp:cNvGraphicFramePr/>
                <a:graphic xmlns:a="http://schemas.openxmlformats.org/drawingml/2006/main">
                  <a:graphicData uri="http://schemas.microsoft.com/office/word/2010/wordprocessingShape">
                    <wps:wsp>
                      <wps:cNvSpPr/>
                      <wps:spPr>
                        <a:xfrm>
                          <a:off x="0" y="0"/>
                          <a:ext cx="645160" cy="147320"/>
                        </a:xfrm>
                        <a:prstGeom prst="ellipse">
                          <a:avLst/>
                        </a:prstGeom>
                        <a:noFill/>
                        <a:ln>
                          <a:solidFill>
                            <a:srgbClr val="00B05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34A48" id="Ellipse 11" o:spid="_x0000_s1026" style="position:absolute;margin-left:0;margin-top:82.2pt;width:50.8pt;height:11.6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" filled="f" strokecolor="#00b050">
                <v:shadow on="t" color="black" opacity="22937f" origin=",.5" offset="0,.63889mm"/>
                <w10:wrap anchorx="margin"/>
              </v:oval>
            </w:pict>
          </mc:Fallback>
        </mc:AlternateContent>
      </w:r>
      <w:r w:rsidR="00D12DB7">
        <w:rPr>
          <w:noProof/>
        </w:rPr>
        <w:drawing>
          <wp:inline distT="114300" distB="114300" distL="114300" distR="114300" wp14:anchorId="05D3C678" wp14:editId="0E2F6FD0">
            <wp:extent cx="5504400" cy="1253800"/>
            <wp:effectExtent l="0" t="0" r="1270" b="381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r="7740"/>
                    <a:stretch>
                      <a:fillRect/>
                    </a:stretch>
                  </pic:blipFill>
                  <pic:spPr>
                    <a:xfrm>
                      <a:off x="0" y="0"/>
                      <a:ext cx="5504400" cy="1253800"/>
                    </a:xfrm>
                    <a:prstGeom prst="rect">
                      <a:avLst/>
                    </a:prstGeom>
                    <a:ln/>
                  </pic:spPr>
                </pic:pic>
              </a:graphicData>
            </a:graphic>
          </wp:inline>
        </w:drawing>
      </w:r>
    </w:p>
    <w:p w14:paraId="693B23E8" w14:textId="3683D536" w:rsidR="008C220E" w:rsidRDefault="00D12DB7" w:rsidP="006B3D50">
      <w:pPr>
        <w:jc w:val="both"/>
      </w:pPr>
      <w:r>
        <w:t>Sur cet écran, vous avez le bouton "Ajouter un document"</w:t>
      </w:r>
      <w:r w:rsidR="008C0283">
        <w:t xml:space="preserve"> (Entouré en</w:t>
      </w:r>
      <w:r>
        <w:t xml:space="preserve"> rouge, n°1</w:t>
      </w:r>
      <w:r w:rsidR="008C0283">
        <w:t>)</w:t>
      </w:r>
      <w:r>
        <w:t>.</w:t>
      </w:r>
    </w:p>
    <w:p w14:paraId="1CDD6EC0" w14:textId="5E0AE3FE" w:rsidR="008C220E" w:rsidRDefault="00D12DB7" w:rsidP="006B3D50">
      <w:pPr>
        <w:jc w:val="both"/>
      </w:pPr>
      <w:r>
        <w:t xml:space="preserve">Ce bouton vous amène à la boîte de dialogue </w:t>
      </w:r>
      <w:r w:rsidR="008C0283">
        <w:t>vous permettant d’</w:t>
      </w:r>
      <w:r>
        <w:t>ajouter une pièce jointe.</w:t>
      </w:r>
    </w:p>
    <w:p w14:paraId="75EE6BB3" w14:textId="2F8064D1" w:rsidR="008C220E" w:rsidRDefault="00D12DB7" w:rsidP="00DC3D5F">
      <w:pPr>
        <w:jc w:val="center"/>
      </w:pPr>
      <w:r>
        <w:rPr>
          <w:noProof/>
        </w:rPr>
        <w:drawing>
          <wp:inline distT="114300" distB="114300" distL="114300" distR="114300" wp14:anchorId="279B449F" wp14:editId="0FE12402">
            <wp:extent cx="3405600" cy="239033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05600" cy="2390332"/>
                    </a:xfrm>
                    <a:prstGeom prst="rect">
                      <a:avLst/>
                    </a:prstGeom>
                    <a:ln/>
                  </pic:spPr>
                </pic:pic>
              </a:graphicData>
            </a:graphic>
          </wp:inline>
        </w:drawing>
      </w:r>
    </w:p>
    <w:p w14:paraId="6539012D" w14:textId="77777777" w:rsidR="00DF60BA" w:rsidRDefault="00DF60BA">
      <w:r>
        <w:br w:type="page"/>
      </w:r>
    </w:p>
    <w:p w14:paraId="56A6BBD2" w14:textId="0026A29D" w:rsidR="008C220E" w:rsidRDefault="00D12DB7" w:rsidP="006B3D50">
      <w:pPr>
        <w:jc w:val="both"/>
      </w:pPr>
      <w:r>
        <w:lastRenderedPageBreak/>
        <w:t>Vous choisissez un type de document :</w:t>
      </w:r>
    </w:p>
    <w:p w14:paraId="558042A0" w14:textId="16DA632D" w:rsidR="008C220E" w:rsidRDefault="00D12DB7" w:rsidP="006B3D50">
      <w:pPr>
        <w:numPr>
          <w:ilvl w:val="0"/>
          <w:numId w:val="1"/>
        </w:numPr>
        <w:spacing w:after="0"/>
        <w:jc w:val="both"/>
      </w:pPr>
      <w:r>
        <w:t>S</w:t>
      </w:r>
      <w:r w:rsidR="00371DC3">
        <w:t>ITUATION</w:t>
      </w:r>
      <w:r>
        <w:t xml:space="preserve"> - tout ce qui concerne l'itinéraire, … ;</w:t>
      </w:r>
    </w:p>
    <w:p w14:paraId="3488DE13" w14:textId="6E8DE6E5" w:rsidR="008C220E" w:rsidRDefault="00D12DB7" w:rsidP="006B3D50">
      <w:pPr>
        <w:numPr>
          <w:ilvl w:val="0"/>
          <w:numId w:val="1"/>
        </w:numPr>
        <w:spacing w:after="0"/>
        <w:jc w:val="both"/>
      </w:pPr>
      <w:r>
        <w:t>T</w:t>
      </w:r>
      <w:r w:rsidR="00371DC3">
        <w:t>ECHNICAL</w:t>
      </w:r>
      <w:r>
        <w:t xml:space="preserve"> - tout ce qui concerne les véhicules ;</w:t>
      </w:r>
    </w:p>
    <w:p w14:paraId="01BC529A" w14:textId="426865EC" w:rsidR="008C220E" w:rsidRDefault="00371DC3" w:rsidP="006B3D50">
      <w:pPr>
        <w:numPr>
          <w:ilvl w:val="0"/>
          <w:numId w:val="1"/>
        </w:numPr>
        <w:jc w:val="both"/>
      </w:pPr>
      <w:r>
        <w:t>OTHER</w:t>
      </w:r>
      <w:r w:rsidR="00D12DB7">
        <w:t xml:space="preserve"> - tout ce qui ne rentre pas dans les champs précédents</w:t>
      </w:r>
    </w:p>
    <w:p w14:paraId="30B98D4D" w14:textId="23108F02" w:rsidR="008C220E" w:rsidRDefault="00D12DB7" w:rsidP="006B3D50">
      <w:pPr>
        <w:jc w:val="both"/>
      </w:pPr>
      <w:r>
        <w:t>Le type de document choisi n'affecte pas l</w:t>
      </w:r>
      <w:r w:rsidR="006B3D50">
        <w:t>e traitement de la demande</w:t>
      </w:r>
      <w:r>
        <w:t>.</w:t>
      </w:r>
    </w:p>
    <w:p w14:paraId="596E9505" w14:textId="77777777" w:rsidR="008C220E" w:rsidRDefault="00D12DB7" w:rsidP="006B3D50">
      <w:pPr>
        <w:jc w:val="both"/>
      </w:pPr>
      <w:r>
        <w:t>Cliquez ensuite sur “Ajouter un document”, vous pourrez choisir un fichier via l'explorateur du PC.</w:t>
      </w:r>
    </w:p>
    <w:p w14:paraId="7D7AAFDA" w14:textId="1376109C" w:rsidR="008C220E" w:rsidRDefault="00D12DB7" w:rsidP="006B3D50">
      <w:pPr>
        <w:jc w:val="both"/>
      </w:pPr>
      <w:r>
        <w:t xml:space="preserve">Si vous cliquez sur </w:t>
      </w:r>
      <w:r w:rsidR="008C0283">
        <w:t>« a</w:t>
      </w:r>
      <w:r>
        <w:t>jouter</w:t>
      </w:r>
      <w:r w:rsidR="008C0283">
        <w:t> »</w:t>
      </w:r>
      <w:r>
        <w:t>, le document sera téléchargé.</w:t>
      </w:r>
    </w:p>
    <w:p w14:paraId="66B93302" w14:textId="34D909C5" w:rsidR="008C220E" w:rsidRPr="00DF60BA" w:rsidRDefault="00D12DB7" w:rsidP="006B3D50">
      <w:pPr>
        <w:pStyle w:val="Heading3"/>
        <w:jc w:val="both"/>
        <w:rPr>
          <w:i/>
          <w:iCs/>
          <w:color w:val="808080" w:themeColor="background1" w:themeShade="80"/>
        </w:rPr>
      </w:pPr>
      <w:bookmarkStart w:id="11" w:name="_ehk3d7jncfl2" w:colFirst="0" w:colLast="0"/>
      <w:bookmarkEnd w:id="11"/>
      <w:r w:rsidRPr="00DF60BA">
        <w:rPr>
          <w:i/>
          <w:iCs/>
          <w:color w:val="808080" w:themeColor="background1" w:themeShade="80"/>
        </w:rPr>
        <w:t>La barre déroulante “</w:t>
      </w:r>
      <w:r w:rsidR="008C0283" w:rsidRPr="00DF60BA">
        <w:rPr>
          <w:i/>
          <w:iCs/>
          <w:color w:val="808080" w:themeColor="background1" w:themeShade="80"/>
        </w:rPr>
        <w:t>D</w:t>
      </w:r>
      <w:r w:rsidRPr="00DF60BA">
        <w:rPr>
          <w:i/>
          <w:iCs/>
          <w:color w:val="808080" w:themeColor="background1" w:themeShade="80"/>
        </w:rPr>
        <w:t>ocuments”</w:t>
      </w:r>
    </w:p>
    <w:p w14:paraId="69E6CB63" w14:textId="1791FFB8" w:rsidR="008C220E" w:rsidRDefault="00D12DB7" w:rsidP="006B3D50">
      <w:pPr>
        <w:jc w:val="both"/>
      </w:pPr>
      <w:r>
        <w:t>Si vous cliquez sur la barre « Documents » (</w:t>
      </w:r>
      <w:r w:rsidR="008C0283">
        <w:t>entouré en</w:t>
      </w:r>
      <w:r w:rsidR="006B3D50">
        <w:t xml:space="preserve"> bleu, n°2</w:t>
      </w:r>
      <w:r>
        <w:t>) dans l'écran « Détail de la demande », vous verrez</w:t>
      </w:r>
      <w:r w:rsidR="008C0283">
        <w:t>,</w:t>
      </w:r>
      <w:r>
        <w:t xml:space="preserve"> entre autres</w:t>
      </w:r>
      <w:r w:rsidR="008C0283">
        <w:t>,</w:t>
      </w:r>
      <w:r>
        <w:t xml:space="preserve"> votre pièce jointe. Ici, vous pouvez également vérifier exactement ce que vous avez demandé dans le cadre d'une réponse à une question complémentaire.</w:t>
      </w:r>
    </w:p>
    <w:p w14:paraId="561571E0" w14:textId="7F2E9F22" w:rsidR="008C220E" w:rsidRDefault="00D12DB7" w:rsidP="006B3D50">
      <w:pPr>
        <w:jc w:val="both"/>
      </w:pPr>
      <w:r>
        <w:t>Lorsque la demande est introduite, vous verrez le document "Licence Request_Signed" (le document que vous avez signé). Le document "Licence_Signed" correspond à la demande approuvée</w:t>
      </w:r>
      <w:r w:rsidR="008C0283">
        <w:t>, c’est-à-dire l</w:t>
      </w:r>
      <w:r>
        <w:t>’autorisation finale.</w:t>
      </w:r>
    </w:p>
    <w:p w14:paraId="1A6F9823" w14:textId="575E14BA" w:rsidR="008C220E" w:rsidRPr="00DF60BA" w:rsidRDefault="00D12DB7" w:rsidP="006B3D50">
      <w:pPr>
        <w:pStyle w:val="Heading3"/>
        <w:jc w:val="both"/>
        <w:rPr>
          <w:i/>
          <w:iCs/>
          <w:color w:val="808080" w:themeColor="background1" w:themeShade="80"/>
        </w:rPr>
      </w:pPr>
      <w:bookmarkStart w:id="12" w:name="_yijlvh6vs1mz" w:colFirst="0" w:colLast="0"/>
      <w:bookmarkEnd w:id="12"/>
      <w:r w:rsidRPr="00DF60BA">
        <w:rPr>
          <w:i/>
          <w:iCs/>
          <w:color w:val="808080" w:themeColor="background1" w:themeShade="80"/>
        </w:rPr>
        <w:t>La barre déroulante “Questions”</w:t>
      </w:r>
    </w:p>
    <w:p w14:paraId="462C2DF0" w14:textId="6D40AC27" w:rsidR="008C220E" w:rsidRDefault="00D12DB7" w:rsidP="006B3D50">
      <w:pPr>
        <w:jc w:val="both"/>
      </w:pPr>
      <w:r>
        <w:t>Si vous cliquez sur la barre déroulante « Questions » (</w:t>
      </w:r>
      <w:r w:rsidR="008C0283">
        <w:t>entouré en vert, n°</w:t>
      </w:r>
      <w:r>
        <w:t>3), vous verrez toutes les questions relatives à la demande concernées.</w:t>
      </w:r>
    </w:p>
    <w:p w14:paraId="02F788E2" w14:textId="74D611A9" w:rsidR="008C220E" w:rsidRDefault="00D12DB7" w:rsidP="006B3D50">
      <w:pPr>
        <w:jc w:val="both"/>
      </w:pPr>
      <w:r>
        <w:t>S'il y a une question ouverte, vous pouvez y répondre via le</w:t>
      </w:r>
      <w:r w:rsidR="00192695">
        <w:t xml:space="preserve"> bouton « Répondre »</w:t>
      </w:r>
      <w:r>
        <w:t>.</w:t>
      </w:r>
      <w:bookmarkStart w:id="13" w:name="_asm6sdcuok8r" w:colFirst="0" w:colLast="0"/>
      <w:bookmarkEnd w:id="13"/>
    </w:p>
    <w:p w14:paraId="6D4B00B1" w14:textId="77777777"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r w:rsidRPr="00647F6A">
        <w:rPr>
          <w:rFonts w:ascii="Calibri" w:eastAsia="Calibri" w:hAnsi="Calibri" w:cs="Calibri"/>
          <w:b/>
          <w:bCs/>
          <w:smallCaps/>
          <w:color w:val="DB6C30"/>
          <w:u w:val="single"/>
          <w:lang w:val="fr-BE" w:eastAsia="en-US"/>
        </w:rPr>
        <w:t>Question complémentaire</w:t>
      </w:r>
    </w:p>
    <w:p w14:paraId="71668827" w14:textId="77777777" w:rsidR="008C220E" w:rsidRDefault="00D12DB7" w:rsidP="006B3D50">
      <w:pPr>
        <w:jc w:val="both"/>
      </w:pPr>
      <w:r>
        <w:t>Les PDF envoyés avant le 26 mai 2023 ne sont plus utilisables.</w:t>
      </w:r>
    </w:p>
    <w:p w14:paraId="058228B2" w14:textId="638C6927" w:rsidR="008C220E" w:rsidRDefault="00D12DB7" w:rsidP="006B3D50">
      <w:pPr>
        <w:jc w:val="both"/>
      </w:pPr>
      <w:r>
        <w:t>Vous devez aller dans la demande, chercher la question et activer la boîte de dialogue.</w:t>
      </w:r>
    </w:p>
    <w:p w14:paraId="6D5FF71F" w14:textId="77777777" w:rsidR="008C220E" w:rsidRDefault="00D12DB7" w:rsidP="006B3D50">
      <w:pPr>
        <w:jc w:val="both"/>
      </w:pPr>
      <w:r>
        <w:t>Vous pouvez formuler la réponse dans cette boîte de dialogue. Vous ne pouvez pas ajouter de pièce jointe dans cet écran.</w:t>
      </w:r>
    </w:p>
    <w:p w14:paraId="159864E3" w14:textId="27A53846" w:rsidR="004D587A" w:rsidRDefault="00D12DB7" w:rsidP="006B3D50">
      <w:pPr>
        <w:jc w:val="both"/>
      </w:pPr>
      <w:r>
        <w:t>Si vous souhaitez ajouter une pièce jointe, vous le faites dans l'écran "Détail du fichier". La procédure est décrite ci-dessus.</w:t>
      </w:r>
      <w:bookmarkStart w:id="14" w:name="_dwlru8vi1kia" w:colFirst="0" w:colLast="0"/>
      <w:bookmarkEnd w:id="14"/>
    </w:p>
    <w:p w14:paraId="086C99D8" w14:textId="77777777" w:rsidR="004D587A" w:rsidRDefault="004D587A">
      <w:r>
        <w:br w:type="page"/>
      </w:r>
    </w:p>
    <w:p w14:paraId="7FB94C98" w14:textId="1CF1630E"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r w:rsidRPr="00647F6A">
        <w:rPr>
          <w:rFonts w:ascii="Calibri" w:eastAsia="Calibri" w:hAnsi="Calibri" w:cs="Calibri"/>
          <w:b/>
          <w:bCs/>
          <w:smallCaps/>
          <w:color w:val="DB6C30"/>
          <w:u w:val="single"/>
          <w:lang w:val="fr-BE" w:eastAsia="en-US"/>
        </w:rPr>
        <w:lastRenderedPageBreak/>
        <w:t>Rechercher une demande</w:t>
      </w:r>
    </w:p>
    <w:p w14:paraId="02BC65AC" w14:textId="77777777" w:rsidR="008C220E" w:rsidRDefault="00D12DB7" w:rsidP="006B3D50">
      <w:pPr>
        <w:jc w:val="both"/>
      </w:pPr>
      <w:r>
        <w:t>Le recherche d’une demande s’effectue sur la page d’accueil de l'application.</w:t>
      </w:r>
    </w:p>
    <w:p w14:paraId="1095341B" w14:textId="05B62175" w:rsidR="008C220E" w:rsidRDefault="00D12DB7" w:rsidP="006B3D50">
      <w:pPr>
        <w:jc w:val="both"/>
      </w:pPr>
      <w:r>
        <w:t>En haut, vous avez la barre de menu (</w:t>
      </w:r>
      <w:r w:rsidR="008C0283">
        <w:t>Entouré en rouge, n°</w:t>
      </w:r>
      <w:r>
        <w:t>1).</w:t>
      </w:r>
    </w:p>
    <w:p w14:paraId="46FCA143" w14:textId="77777777" w:rsidR="008C220E" w:rsidRDefault="00D12DB7" w:rsidP="006B3D50">
      <w:pPr>
        <w:jc w:val="both"/>
      </w:pPr>
      <w:r>
        <w:t>Cette fenêtre est celle qui correspond à « Demandes » - « Résumé des demandes ».</w:t>
      </w:r>
    </w:p>
    <w:p w14:paraId="64C373AF" w14:textId="0D2E823D" w:rsidR="008C220E" w:rsidRDefault="008C0283" w:rsidP="006B3D50">
      <w:pPr>
        <w:jc w:val="both"/>
      </w:pPr>
      <w:r>
        <w:rPr>
          <w:noProof/>
        </w:rPr>
        <mc:AlternateContent>
          <mc:Choice Requires="wps">
            <w:drawing>
              <wp:anchor distT="0" distB="0" distL="114300" distR="114300" simplePos="0" relativeHeight="251670528" behindDoc="0" locked="0" layoutInCell="1" allowOverlap="1" wp14:anchorId="431878A0" wp14:editId="21A65411">
                <wp:simplePos x="0" y="0"/>
                <wp:positionH relativeFrom="column">
                  <wp:posOffset>890270</wp:posOffset>
                </wp:positionH>
                <wp:positionV relativeFrom="paragraph">
                  <wp:posOffset>408940</wp:posOffset>
                </wp:positionV>
                <wp:extent cx="1629410" cy="321310"/>
                <wp:effectExtent l="57150" t="19050" r="27940" b="97790"/>
                <wp:wrapNone/>
                <wp:docPr id="15" name="Ellipse 15"/>
                <wp:cNvGraphicFramePr/>
                <a:graphic xmlns:a="http://schemas.openxmlformats.org/drawingml/2006/main">
                  <a:graphicData uri="http://schemas.microsoft.com/office/word/2010/wordprocessingShape">
                    <wps:wsp>
                      <wps:cNvSpPr/>
                      <wps:spPr>
                        <a:xfrm>
                          <a:off x="0" y="0"/>
                          <a:ext cx="1629410" cy="32131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EAA03" id="Ellipse 15" o:spid="_x0000_s1026" style="position:absolute;margin-left:70.1pt;margin-top:32.2pt;width:128.3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" filled="f" strokecolor="red">
                <v:shadow on="t" color="black" opacity="22937f" origin=",.5" offset="0,.63889mm"/>
              </v:oval>
            </w:pict>
          </mc:Fallback>
        </mc:AlternateContent>
      </w:r>
      <w:r w:rsidR="00D12DB7">
        <w:t>Vous obtenez la liste de tous les fichiers qui répondent aux conditions que vous avez saisies dans les filtres de recherche.</w:t>
      </w:r>
    </w:p>
    <w:p w14:paraId="3939F371" w14:textId="6E708724" w:rsidR="008C220E" w:rsidRDefault="00647F6A" w:rsidP="00DC3D5F">
      <w:pPr>
        <w:jc w:val="center"/>
      </w:pPr>
      <w:r>
        <w:rPr>
          <w:noProof/>
        </w:rPr>
        <mc:AlternateContent>
          <mc:Choice Requires="wps">
            <w:drawing>
              <wp:anchor distT="0" distB="0" distL="114300" distR="114300" simplePos="0" relativeHeight="251677696" behindDoc="0" locked="0" layoutInCell="1" allowOverlap="1" wp14:anchorId="18FB03FE" wp14:editId="2868FCB0">
                <wp:simplePos x="0" y="0"/>
                <wp:positionH relativeFrom="column">
                  <wp:posOffset>560549</wp:posOffset>
                </wp:positionH>
                <wp:positionV relativeFrom="paragraph">
                  <wp:posOffset>1821144</wp:posOffset>
                </wp:positionV>
                <wp:extent cx="335280" cy="29464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335280" cy="294640"/>
                        </a:xfrm>
                        <a:prstGeom prst="rect">
                          <a:avLst/>
                        </a:prstGeom>
                        <a:noFill/>
                        <a:ln w="6350">
                          <a:noFill/>
                        </a:ln>
                      </wps:spPr>
                      <wps:txbx>
                        <w:txbxContent>
                          <w:p w14:paraId="36B3B580" w14:textId="7802A9BD" w:rsidR="00D12DB7" w:rsidRPr="00562530" w:rsidRDefault="00D12DB7" w:rsidP="00D12DB7">
                            <w:pPr>
                              <w:rPr>
                                <w:color w:val="00B0F0"/>
                                <w:sz w:val="18"/>
                                <w:szCs w:val="18"/>
                                <w:lang w:val="fr-BE"/>
                              </w:rPr>
                            </w:pPr>
                            <w:r>
                              <w:rPr>
                                <w:color w:val="00B0F0"/>
                                <w:sz w:val="18"/>
                                <w:szCs w:val="18"/>
                                <w:lang w:val="fr-B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03FE" id="Zone de texte 20" o:spid="_x0000_s1029" type="#_x0000_t202" style="position:absolute;left:0;text-align:left;margin-left:44.15pt;margin-top:143.4pt;width:26.4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" filled="f" stroked="f" strokeweight=".5pt">
                <v:textbox>
                  <w:txbxContent>
                    <w:p w14:paraId="36B3B580" w14:textId="7802A9BD" w:rsidR="00D12DB7" w:rsidRPr="00562530" w:rsidRDefault="00D12DB7" w:rsidP="00D12DB7">
                      <w:pPr>
                        <w:rPr>
                          <w:color w:val="00B0F0"/>
                          <w:sz w:val="18"/>
                          <w:szCs w:val="18"/>
                          <w:lang w:val="fr-BE"/>
                        </w:rPr>
                      </w:pPr>
                      <w:r>
                        <w:rPr>
                          <w:color w:val="00B0F0"/>
                          <w:sz w:val="18"/>
                          <w:szCs w:val="18"/>
                          <w:lang w:val="fr-BE"/>
                        </w:rPr>
                        <w:t>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0DFF108" wp14:editId="7C7B596B">
                <wp:simplePos x="0" y="0"/>
                <wp:positionH relativeFrom="column">
                  <wp:posOffset>897650</wp:posOffset>
                </wp:positionH>
                <wp:positionV relativeFrom="paragraph">
                  <wp:posOffset>1744345</wp:posOffset>
                </wp:positionV>
                <wp:extent cx="969010" cy="354330"/>
                <wp:effectExtent l="57150" t="19050" r="59690" b="102870"/>
                <wp:wrapNone/>
                <wp:docPr id="19" name="Ellipse 19"/>
                <wp:cNvGraphicFramePr/>
                <a:graphic xmlns:a="http://schemas.openxmlformats.org/drawingml/2006/main">
                  <a:graphicData uri="http://schemas.microsoft.com/office/word/2010/wordprocessingShape">
                    <wps:wsp>
                      <wps:cNvSpPr/>
                      <wps:spPr>
                        <a:xfrm>
                          <a:off x="0" y="0"/>
                          <a:ext cx="969010" cy="354330"/>
                        </a:xfrm>
                        <a:prstGeom prst="ellipse">
                          <a:avLst/>
                        </a:prstGeom>
                        <a:no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B5E3B" id="Ellipse 19" o:spid="_x0000_s1026" style="position:absolute;margin-left:70.7pt;margin-top:137.35pt;width:76.3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" filled="f" strokecolor="#00b0f0">
                <v:shadow on="t" color="black" opacity="22937f" origin=",.5" offset="0,.63889mm"/>
              </v:oval>
            </w:pict>
          </mc:Fallback>
        </mc:AlternateContent>
      </w:r>
      <w:r w:rsidR="008C0283">
        <w:rPr>
          <w:noProof/>
        </w:rPr>
        <mc:AlternateContent>
          <mc:Choice Requires="wps">
            <w:drawing>
              <wp:anchor distT="0" distB="0" distL="114300" distR="114300" simplePos="0" relativeHeight="251674624" behindDoc="0" locked="0" layoutInCell="1" allowOverlap="1" wp14:anchorId="55D59851" wp14:editId="4F289EA6">
                <wp:simplePos x="0" y="0"/>
                <wp:positionH relativeFrom="column">
                  <wp:posOffset>4240530</wp:posOffset>
                </wp:positionH>
                <wp:positionV relativeFrom="paragraph">
                  <wp:posOffset>610235</wp:posOffset>
                </wp:positionV>
                <wp:extent cx="269240" cy="208280"/>
                <wp:effectExtent l="0" t="0" r="0" b="1270"/>
                <wp:wrapNone/>
                <wp:docPr id="18" name="Zone de texte 18"/>
                <wp:cNvGraphicFramePr/>
                <a:graphic xmlns:a="http://schemas.openxmlformats.org/drawingml/2006/main">
                  <a:graphicData uri="http://schemas.microsoft.com/office/word/2010/wordprocessingShape">
                    <wps:wsp>
                      <wps:cNvSpPr txBox="1"/>
                      <wps:spPr>
                        <a:xfrm>
                          <a:off x="0" y="0"/>
                          <a:ext cx="269240" cy="208280"/>
                        </a:xfrm>
                        <a:prstGeom prst="rect">
                          <a:avLst/>
                        </a:prstGeom>
                        <a:noFill/>
                        <a:ln w="6350">
                          <a:noFill/>
                        </a:ln>
                      </wps:spPr>
                      <wps:txbx>
                        <w:txbxContent>
                          <w:p w14:paraId="7851D8C2" w14:textId="1FA22BD1" w:rsidR="008C0283" w:rsidRPr="00562530" w:rsidRDefault="008C0283" w:rsidP="008C0283">
                            <w:pPr>
                              <w:rPr>
                                <w:color w:val="92D050"/>
                                <w:sz w:val="18"/>
                                <w:szCs w:val="18"/>
                                <w:lang w:val="fr-BE"/>
                              </w:rPr>
                            </w:pPr>
                            <w:r>
                              <w:rPr>
                                <w:color w:val="92D050"/>
                                <w:sz w:val="18"/>
                                <w:szCs w:val="18"/>
                                <w:lang w:val="fr-B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9851" id="Zone de texte 18" o:spid="_x0000_s1030" type="#_x0000_t202" style="position:absolute;left:0;text-align:left;margin-left:333.9pt;margin-top:48.05pt;width:21.2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" filled="f" stroked="f" strokeweight=".5pt">
                <v:textbox>
                  <w:txbxContent>
                    <w:p w14:paraId="7851D8C2" w14:textId="1FA22BD1" w:rsidR="008C0283" w:rsidRPr="00562530" w:rsidRDefault="008C0283" w:rsidP="008C0283">
                      <w:pPr>
                        <w:rPr>
                          <w:color w:val="92D050"/>
                          <w:sz w:val="18"/>
                          <w:szCs w:val="18"/>
                          <w:lang w:val="fr-BE"/>
                        </w:rPr>
                      </w:pPr>
                      <w:r>
                        <w:rPr>
                          <w:color w:val="92D050"/>
                          <w:sz w:val="18"/>
                          <w:szCs w:val="18"/>
                          <w:lang w:val="fr-BE"/>
                        </w:rPr>
                        <w:t>2</w:t>
                      </w:r>
                    </w:p>
                  </w:txbxContent>
                </v:textbox>
              </v:shape>
            </w:pict>
          </mc:Fallback>
        </mc:AlternateContent>
      </w:r>
      <w:r w:rsidR="008C0283">
        <w:rPr>
          <w:noProof/>
        </w:rPr>
        <mc:AlternateContent>
          <mc:Choice Requires="wps">
            <w:drawing>
              <wp:anchor distT="0" distB="0" distL="114300" distR="114300" simplePos="0" relativeHeight="251673600" behindDoc="0" locked="0" layoutInCell="1" allowOverlap="1" wp14:anchorId="6C2F25A2" wp14:editId="645B13B4">
                <wp:simplePos x="0" y="0"/>
                <wp:positionH relativeFrom="margin">
                  <wp:posOffset>966470</wp:posOffset>
                </wp:positionH>
                <wp:positionV relativeFrom="paragraph">
                  <wp:posOffset>522605</wp:posOffset>
                </wp:positionV>
                <wp:extent cx="3280410" cy="433070"/>
                <wp:effectExtent l="57150" t="19050" r="53340" b="100330"/>
                <wp:wrapNone/>
                <wp:docPr id="17" name="Ellipse 17"/>
                <wp:cNvGraphicFramePr/>
                <a:graphic xmlns:a="http://schemas.openxmlformats.org/drawingml/2006/main">
                  <a:graphicData uri="http://schemas.microsoft.com/office/word/2010/wordprocessingShape">
                    <wps:wsp>
                      <wps:cNvSpPr/>
                      <wps:spPr>
                        <a:xfrm>
                          <a:off x="0" y="0"/>
                          <a:ext cx="3280410" cy="433070"/>
                        </a:xfrm>
                        <a:prstGeom prst="ellipse">
                          <a:avLst/>
                        </a:prstGeom>
                        <a:noFill/>
                        <a:ln>
                          <a:solidFill>
                            <a:srgbClr val="00B05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64E00" id="Ellipse 17" o:spid="_x0000_s1026" style="position:absolute;margin-left:76.1pt;margin-top:41.15pt;width:258.3pt;height:34.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" filled="f" strokecolor="#00b050">
                <v:shadow on="t" color="black" opacity="22937f" origin=",.5" offset="0,.63889mm"/>
                <w10:wrap anchorx="margin"/>
              </v:oval>
            </w:pict>
          </mc:Fallback>
        </mc:AlternateContent>
      </w:r>
      <w:r w:rsidR="008C0283">
        <w:rPr>
          <w:noProof/>
        </w:rPr>
        <mc:AlternateContent>
          <mc:Choice Requires="wps">
            <w:drawing>
              <wp:anchor distT="0" distB="0" distL="114300" distR="114300" simplePos="0" relativeHeight="251671552" behindDoc="0" locked="0" layoutInCell="1" allowOverlap="1" wp14:anchorId="37DD7B71" wp14:editId="150FD296">
                <wp:simplePos x="0" y="0"/>
                <wp:positionH relativeFrom="column">
                  <wp:posOffset>2494280</wp:posOffset>
                </wp:positionH>
                <wp:positionV relativeFrom="paragraph">
                  <wp:posOffset>5715</wp:posOffset>
                </wp:positionV>
                <wp:extent cx="269240" cy="21844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69240" cy="218440"/>
                        </a:xfrm>
                        <a:prstGeom prst="rect">
                          <a:avLst/>
                        </a:prstGeom>
                        <a:noFill/>
                        <a:ln w="6350">
                          <a:noFill/>
                        </a:ln>
                      </wps:spPr>
                      <wps:txbx>
                        <w:txbxContent>
                          <w:p w14:paraId="650566C0" w14:textId="77777777" w:rsidR="008C0283" w:rsidRPr="00875F29" w:rsidRDefault="008C0283" w:rsidP="008C0283">
                            <w:pPr>
                              <w:rPr>
                                <w:color w:val="FF0000"/>
                                <w:sz w:val="18"/>
                                <w:szCs w:val="18"/>
                                <w:lang w:val="fr-BE"/>
                              </w:rPr>
                            </w:pPr>
                            <w:r w:rsidRPr="00875F29">
                              <w:rPr>
                                <w:color w:val="FF0000"/>
                                <w:sz w:val="18"/>
                                <w:szCs w:val="18"/>
                                <w:lang w:val="fr-B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7B71" id="Zone de texte 16" o:spid="_x0000_s1031" type="#_x0000_t202" style="position:absolute;left:0;text-align:left;margin-left:196.4pt;margin-top:.45pt;width:21.2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" filled="f" stroked="f" strokeweight=".5pt">
                <v:textbox>
                  <w:txbxContent>
                    <w:p w14:paraId="650566C0" w14:textId="77777777" w:rsidR="008C0283" w:rsidRPr="00875F29" w:rsidRDefault="008C0283" w:rsidP="008C0283">
                      <w:pPr>
                        <w:rPr>
                          <w:color w:val="FF0000"/>
                          <w:sz w:val="18"/>
                          <w:szCs w:val="18"/>
                          <w:lang w:val="fr-BE"/>
                        </w:rPr>
                      </w:pPr>
                      <w:r w:rsidRPr="00875F29">
                        <w:rPr>
                          <w:color w:val="FF0000"/>
                          <w:sz w:val="18"/>
                          <w:szCs w:val="18"/>
                          <w:lang w:val="fr-BE"/>
                        </w:rPr>
                        <w:t>1</w:t>
                      </w:r>
                    </w:p>
                  </w:txbxContent>
                </v:textbox>
              </v:shape>
            </w:pict>
          </mc:Fallback>
        </mc:AlternateContent>
      </w:r>
      <w:r w:rsidR="00D12DB7">
        <w:rPr>
          <w:noProof/>
        </w:rPr>
        <w:drawing>
          <wp:inline distT="114300" distB="114300" distL="114300" distR="114300" wp14:anchorId="5BFCA840" wp14:editId="0C451020">
            <wp:extent cx="3558540" cy="2110740"/>
            <wp:effectExtent l="0" t="0" r="3810" b="381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558906" cy="2110957"/>
                    </a:xfrm>
                    <a:prstGeom prst="rect">
                      <a:avLst/>
                    </a:prstGeom>
                    <a:ln/>
                  </pic:spPr>
                </pic:pic>
              </a:graphicData>
            </a:graphic>
          </wp:inline>
        </w:drawing>
      </w:r>
    </w:p>
    <w:p w14:paraId="7F3CFAFB" w14:textId="3B626264" w:rsidR="008C220E" w:rsidRDefault="00D12DB7" w:rsidP="006B3D50">
      <w:pPr>
        <w:jc w:val="both"/>
      </w:pPr>
      <w:r>
        <w:t xml:space="preserve">Vous pouvez choisir le </w:t>
      </w:r>
      <w:r>
        <w:rPr>
          <w:i/>
        </w:rPr>
        <w:t>statut de la demande</w:t>
      </w:r>
      <w:r>
        <w:t xml:space="preserve"> via les cases </w:t>
      </w:r>
      <w:r w:rsidR="008C0283">
        <w:t>entourées en</w:t>
      </w:r>
      <w:r>
        <w:t xml:space="preserve"> vert</w:t>
      </w:r>
      <w:r w:rsidR="008C0283">
        <w:t>, n°</w:t>
      </w:r>
      <w:r>
        <w:t>2. Si vous recherchez une demande approuvée, sélectionnez "Approuvé".</w:t>
      </w:r>
    </w:p>
    <w:p w14:paraId="61757395" w14:textId="77777777" w:rsidR="008C220E" w:rsidRDefault="00D12DB7" w:rsidP="006B3D50">
      <w:pPr>
        <w:jc w:val="both"/>
      </w:pPr>
      <w:r>
        <w:t>Si vous disposez d'un numéro de demande, vous pouvez le renseigner dans le champ “ID de la demande”.</w:t>
      </w:r>
    </w:p>
    <w:p w14:paraId="71DFF377" w14:textId="77777777" w:rsidR="008C220E" w:rsidRDefault="00D12DB7" w:rsidP="006B3D50">
      <w:pPr>
        <w:jc w:val="both"/>
      </w:pPr>
      <w:r>
        <w:t>Vous pouvez encore affiner la recherche via les barres déroulantes : “Véhicules”, “Dates” et “Numéro de la route”.</w:t>
      </w:r>
    </w:p>
    <w:p w14:paraId="378C225A" w14:textId="79FA19CE" w:rsidR="008C220E" w:rsidRDefault="00D12DB7" w:rsidP="006B3D50">
      <w:pPr>
        <w:jc w:val="both"/>
      </w:pPr>
      <w:r>
        <w:t>Appuyez ensuite sur le bouton "Rechercher" (Entouré en bleu, n°3).</w:t>
      </w:r>
    </w:p>
    <w:p w14:paraId="4D664021" w14:textId="1936AA01" w:rsidR="008C220E" w:rsidRDefault="00D12DB7" w:rsidP="00D12DB7">
      <w:pPr>
        <w:jc w:val="both"/>
      </w:pPr>
      <w:r>
        <w:t>Vous obtiendrez alors un aperçu de toutes les demandes qui remplissent toutes les conditions imposées.</w:t>
      </w:r>
      <w:bookmarkStart w:id="15" w:name="_hrwwhabt5lj6" w:colFirst="0" w:colLast="0"/>
      <w:bookmarkEnd w:id="15"/>
    </w:p>
    <w:p w14:paraId="66B71591" w14:textId="77777777" w:rsidR="008C220E" w:rsidRPr="00647F6A" w:rsidRDefault="00D12DB7" w:rsidP="00647F6A">
      <w:pPr>
        <w:pStyle w:val="Heading1"/>
        <w:keepNext w:val="0"/>
        <w:keepLines w:val="0"/>
        <w:spacing w:before="240" w:after="240"/>
        <w:ind w:left="432"/>
        <w:rPr>
          <w:rFonts w:ascii="Calibri" w:eastAsia="Calibri" w:hAnsi="Calibri" w:cs="Calibri"/>
          <w:b/>
          <w:bCs/>
          <w:smallCaps/>
          <w:color w:val="DB6C30"/>
          <w:u w:val="single"/>
          <w:lang w:val="fr-BE" w:eastAsia="en-US"/>
        </w:rPr>
      </w:pPr>
      <w:bookmarkStart w:id="16" w:name="_n88d9zq9x2qx" w:colFirst="0" w:colLast="0"/>
      <w:bookmarkEnd w:id="16"/>
      <w:r w:rsidRPr="00647F6A">
        <w:rPr>
          <w:rFonts w:ascii="Calibri" w:eastAsia="Calibri" w:hAnsi="Calibri" w:cs="Calibri"/>
          <w:b/>
          <w:bCs/>
          <w:smallCaps/>
          <w:color w:val="DB6C30"/>
          <w:u w:val="single"/>
          <w:lang w:val="fr-BE" w:eastAsia="en-US"/>
        </w:rPr>
        <w:t>Encoder une nouvelle demande</w:t>
      </w:r>
    </w:p>
    <w:p w14:paraId="18C344E1" w14:textId="77777777" w:rsidR="008C220E" w:rsidRPr="00647F6A" w:rsidRDefault="00D12DB7" w:rsidP="00647F6A">
      <w:pPr>
        <w:pStyle w:val="Heading2"/>
        <w:spacing w:before="240" w:after="240" w:line="276" w:lineRule="auto"/>
        <w:ind w:left="576"/>
        <w:jc w:val="both"/>
        <w:rPr>
          <w:rFonts w:ascii="Calibri" w:eastAsia="Calibri" w:hAnsi="Calibri" w:cs="Calibri"/>
          <w:b/>
          <w:bCs/>
          <w:smallCaps/>
          <w:color w:val="DB6C30"/>
          <w:lang w:val="fr-BE" w:eastAsia="en-US"/>
        </w:rPr>
      </w:pPr>
      <w:bookmarkStart w:id="17" w:name="_4q6r4ks0t4ae" w:colFirst="0" w:colLast="0"/>
      <w:bookmarkEnd w:id="17"/>
      <w:r w:rsidRPr="00647F6A">
        <w:rPr>
          <w:rFonts w:ascii="Calibri" w:eastAsia="Calibri" w:hAnsi="Calibri" w:cs="Calibri"/>
          <w:b/>
          <w:bCs/>
          <w:smallCaps/>
          <w:color w:val="DB6C30"/>
          <w:lang w:val="fr-BE" w:eastAsia="en-US"/>
        </w:rPr>
        <w:t>Via copie</w:t>
      </w:r>
    </w:p>
    <w:p w14:paraId="1636201E" w14:textId="77777777" w:rsidR="008C220E" w:rsidRDefault="00D12DB7" w:rsidP="006B3D50">
      <w:pPr>
        <w:jc w:val="both"/>
      </w:pPr>
      <w:r>
        <w:t>Vous pouvez rechercher une demande en utilisant la procédure décrite ci-dessus.</w:t>
      </w:r>
    </w:p>
    <w:p w14:paraId="6B1756A1" w14:textId="77777777" w:rsidR="00D12DB7" w:rsidRDefault="00D12DB7" w:rsidP="006B3D50">
      <w:pPr>
        <w:jc w:val="both"/>
      </w:pPr>
      <w:r>
        <w:rPr>
          <w:u w:val="single"/>
        </w:rPr>
        <w:t>Par exemple</w:t>
      </w:r>
      <w:r>
        <w:t xml:space="preserve"> :</w:t>
      </w:r>
    </w:p>
    <w:p w14:paraId="357AD11A" w14:textId="5AC653A2" w:rsidR="008C220E" w:rsidRPr="00D12DB7" w:rsidRDefault="00D12DB7" w:rsidP="00D12DB7">
      <w:pPr>
        <w:pStyle w:val="ListParagraph"/>
        <w:numPr>
          <w:ilvl w:val="0"/>
          <w:numId w:val="3"/>
        </w:numPr>
        <w:jc w:val="both"/>
        <w:rPr>
          <w:i/>
        </w:rPr>
      </w:pPr>
      <w:r>
        <w:t xml:space="preserve">Statut : </w:t>
      </w:r>
      <w:r w:rsidRPr="00D12DB7">
        <w:rPr>
          <w:i/>
        </w:rPr>
        <w:t>approuvé</w:t>
      </w:r>
      <w:r w:rsidRPr="00D12DB7">
        <w:rPr>
          <w:iCs/>
        </w:rPr>
        <w:t> ;</w:t>
      </w:r>
    </w:p>
    <w:p w14:paraId="43B4A0BF" w14:textId="19EBF142" w:rsidR="008C220E" w:rsidRPr="00D12DB7" w:rsidRDefault="00D12DB7" w:rsidP="00D12DB7">
      <w:pPr>
        <w:pStyle w:val="ListParagraph"/>
        <w:numPr>
          <w:ilvl w:val="0"/>
          <w:numId w:val="3"/>
        </w:numPr>
        <w:jc w:val="both"/>
        <w:rPr>
          <w:i/>
        </w:rPr>
      </w:pPr>
      <w:r>
        <w:t xml:space="preserve">Véhicules : </w:t>
      </w:r>
      <w:r w:rsidRPr="00D12DB7">
        <w:rPr>
          <w:i/>
        </w:rPr>
        <w:t>Catégorie 2</w:t>
      </w:r>
      <w:r w:rsidRPr="00D12DB7">
        <w:rPr>
          <w:iCs/>
        </w:rPr>
        <w:t> ;</w:t>
      </w:r>
    </w:p>
    <w:p w14:paraId="0387921D" w14:textId="0B932EDF" w:rsidR="008C220E" w:rsidRDefault="00D12DB7" w:rsidP="00D12DB7">
      <w:pPr>
        <w:pStyle w:val="ListParagraph"/>
        <w:numPr>
          <w:ilvl w:val="0"/>
          <w:numId w:val="3"/>
        </w:numPr>
        <w:jc w:val="both"/>
      </w:pPr>
      <w:r>
        <w:t>Dates : Date d'approbation entre &lt;&lt;</w:t>
      </w:r>
      <w:r w:rsidRPr="00D12DB7">
        <w:rPr>
          <w:i/>
        </w:rPr>
        <w:t>date la semaine prochaine - 1 an</w:t>
      </w:r>
      <w:r>
        <w:t>&gt;&gt; et &lt;&lt;</w:t>
      </w:r>
      <w:r w:rsidRPr="00D12DB7">
        <w:rPr>
          <w:i/>
        </w:rPr>
        <w:t>date dans 14 jours - 1 an</w:t>
      </w:r>
      <w:r>
        <w:t>&gt;&gt;.</w:t>
      </w:r>
    </w:p>
    <w:p w14:paraId="02FD0408" w14:textId="0F582D0C" w:rsidR="008C220E" w:rsidRDefault="00D12DB7" w:rsidP="006B3D50">
      <w:pPr>
        <w:jc w:val="both"/>
      </w:pPr>
      <w:r>
        <w:t>=&gt; Le résultat : tous les fichiers qui expirent entre la semaine prochaine et 14 jours. Il est possible que vous deviez renouveler ces autorisations qui arrivent à échéance.</w:t>
      </w:r>
    </w:p>
    <w:p w14:paraId="3F9061CD" w14:textId="77777777" w:rsidR="008C220E" w:rsidRDefault="00D12DB7" w:rsidP="006B3D50">
      <w:pPr>
        <w:jc w:val="both"/>
      </w:pPr>
      <w:r>
        <w:lastRenderedPageBreak/>
        <w:t>Cela peut être réalisé en sélectionnant une demande (cochez la case devant la ligne de l’autorisation). En bas, le bouton "Nouvelle demande via copie" sera actif.</w:t>
      </w:r>
    </w:p>
    <w:p w14:paraId="2104C67A" w14:textId="7EF43711" w:rsidR="008C220E" w:rsidRDefault="00D12DB7" w:rsidP="006B3D50">
      <w:pPr>
        <w:jc w:val="both"/>
      </w:pPr>
      <w:r>
        <w:t>En cliquant sur ce bouton, le système reprendra toutes les données de l’autorisation sélectionnée.</w:t>
      </w:r>
    </w:p>
    <w:p w14:paraId="4F3EE7FF" w14:textId="3A1AD624" w:rsidR="008C220E" w:rsidRDefault="00D12DB7" w:rsidP="006B3D50">
      <w:pPr>
        <w:jc w:val="both"/>
      </w:pPr>
      <w:r>
        <w:t>Si aucun ajustement n'est nécessaire, ce fichier peut immédiatement être « Envoy</w:t>
      </w:r>
      <w:r w:rsidR="00B975BB">
        <w:t>er</w:t>
      </w:r>
      <w:r>
        <w:t> ».</w:t>
      </w:r>
    </w:p>
    <w:p w14:paraId="156FCCAC" w14:textId="3AFB6C9B" w:rsidR="008C220E" w:rsidRPr="00647F6A" w:rsidRDefault="00D12DB7" w:rsidP="00647F6A">
      <w:pPr>
        <w:pStyle w:val="Heading2"/>
        <w:spacing w:before="240" w:after="240" w:line="276" w:lineRule="auto"/>
        <w:ind w:left="576"/>
        <w:jc w:val="both"/>
        <w:rPr>
          <w:rFonts w:ascii="Calibri" w:eastAsia="Calibri" w:hAnsi="Calibri" w:cs="Calibri"/>
          <w:b/>
          <w:bCs/>
          <w:smallCaps/>
          <w:color w:val="DB6C30"/>
          <w:lang w:val="fr-BE" w:eastAsia="en-US"/>
        </w:rPr>
      </w:pPr>
      <w:bookmarkStart w:id="18" w:name="_egpczwi13pn7" w:colFirst="0" w:colLast="0"/>
      <w:bookmarkEnd w:id="18"/>
      <w:r w:rsidRPr="00647F6A">
        <w:rPr>
          <w:rFonts w:ascii="Calibri" w:eastAsia="Calibri" w:hAnsi="Calibri" w:cs="Calibri"/>
          <w:b/>
          <w:bCs/>
          <w:smallCaps/>
          <w:color w:val="DB6C30"/>
          <w:lang w:val="fr-BE" w:eastAsia="en-US"/>
        </w:rPr>
        <w:t>Pour une toute nouvelle demande</w:t>
      </w:r>
    </w:p>
    <w:p w14:paraId="7D0BA7B7" w14:textId="34870B29" w:rsidR="008C220E" w:rsidRDefault="00D12DB7" w:rsidP="006B3D50">
      <w:pPr>
        <w:jc w:val="both"/>
      </w:pPr>
      <w:r>
        <w:t>Dans l’onglet “Demandes” en haut à gauche de l’écran, vous cliquez sur “Nouvelle demande”</w:t>
      </w:r>
      <w:r w:rsidR="00B975BB">
        <w:t xml:space="preserve"> </w:t>
      </w:r>
      <w:r>
        <w:t>:</w:t>
      </w:r>
    </w:p>
    <w:p w14:paraId="432E1164" w14:textId="77777777" w:rsidR="008C220E" w:rsidRDefault="00D12DB7" w:rsidP="00DC3D5F">
      <w:pPr>
        <w:jc w:val="center"/>
      </w:pPr>
      <w:r>
        <w:rPr>
          <w:noProof/>
        </w:rPr>
        <w:drawing>
          <wp:inline distT="114300" distB="114300" distL="114300" distR="114300" wp14:anchorId="61D2489A" wp14:editId="5B38230C">
            <wp:extent cx="2034000" cy="1729784"/>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034000" cy="1729784"/>
                    </a:xfrm>
                    <a:prstGeom prst="rect">
                      <a:avLst/>
                    </a:prstGeom>
                    <a:ln/>
                  </pic:spPr>
                </pic:pic>
              </a:graphicData>
            </a:graphic>
          </wp:inline>
        </w:drawing>
      </w:r>
    </w:p>
    <w:p w14:paraId="595DF12F" w14:textId="77777777" w:rsidR="008C220E" w:rsidRDefault="00D12DB7" w:rsidP="006B3D50">
      <w:pPr>
        <w:jc w:val="both"/>
      </w:pPr>
      <w:r>
        <w:t>Vous devez ensuite remplir tous les écrans.</w:t>
      </w:r>
    </w:p>
    <w:p w14:paraId="03FA7956" w14:textId="77777777" w:rsidR="008C220E" w:rsidRDefault="00D12DB7" w:rsidP="006B3D50">
      <w:pPr>
        <w:jc w:val="both"/>
      </w:pPr>
      <w:r>
        <w:t>Vous pouvez suspendre l’encodage et enregistrer votre travail en tant que projet (seules les personnes de votre organisation peuvent le voir).</w:t>
      </w:r>
    </w:p>
    <w:p w14:paraId="5613BE44" w14:textId="76732890" w:rsidR="008C220E" w:rsidRDefault="00D12DB7" w:rsidP="006B3D50">
      <w:pPr>
        <w:jc w:val="both"/>
      </w:pPr>
      <w:r>
        <w:t>Vous pouvez également démarrer votre demande à partir d'un pr</w:t>
      </w:r>
      <w:r w:rsidR="00B975BB">
        <w:t xml:space="preserve">ojet </w:t>
      </w:r>
      <w:r>
        <w:t>(via Gérer des projets).</w:t>
      </w:r>
    </w:p>
    <w:sectPr w:rsidR="008C220E">
      <w:headerReference w:type="default" r:id="rId16"/>
      <w:foot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7839" w14:textId="77777777" w:rsidR="004D3303" w:rsidRDefault="004D3303">
      <w:pPr>
        <w:spacing w:after="0" w:line="240" w:lineRule="auto"/>
      </w:pPr>
      <w:r>
        <w:separator/>
      </w:r>
    </w:p>
  </w:endnote>
  <w:endnote w:type="continuationSeparator" w:id="0">
    <w:p w14:paraId="119BE9D2" w14:textId="77777777" w:rsidR="004D3303" w:rsidRDefault="004D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D8F" w14:textId="77777777" w:rsidR="008C220E" w:rsidRDefault="00D12DB7">
    <w:pPr>
      <w:rPr>
        <w:i/>
        <w:sz w:val="18"/>
        <w:szCs w:val="18"/>
      </w:rPr>
    </w:pPr>
    <w:r>
      <w:rPr>
        <w:i/>
        <w:sz w:val="18"/>
        <w:szCs w:val="18"/>
      </w:rPr>
      <w:t>Nouvelle version WebTEUV - Points d'attention - 26 mai 2023</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fldChar w:fldCharType="begin"/>
    </w:r>
    <w:r>
      <w:rPr>
        <w:i/>
        <w:sz w:val="18"/>
        <w:szCs w:val="18"/>
      </w:rPr>
      <w:instrText>PAGE</w:instrText>
    </w:r>
    <w:r>
      <w:rPr>
        <w:i/>
        <w:sz w:val="18"/>
        <w:szCs w:val="18"/>
      </w:rPr>
      <w:fldChar w:fldCharType="separate"/>
    </w:r>
    <w:r w:rsidR="007A4F6D">
      <w:rPr>
        <w:i/>
        <w:noProof/>
        <w:sz w:val="18"/>
        <w:szCs w:val="18"/>
      </w:rPr>
      <w:t>1</w:t>
    </w:r>
    <w:r>
      <w:rPr>
        <w:i/>
        <w:sz w:val="18"/>
        <w:szCs w:val="18"/>
      </w:rPr>
      <w:fldChar w:fldCharType="end"/>
    </w:r>
    <w:r>
      <w:rPr>
        <w:i/>
        <w:sz w:val="18"/>
        <w:szCs w:val="18"/>
      </w:rPr>
      <w:t xml:space="preserve"> /</w:t>
    </w:r>
    <w:r>
      <w:rPr>
        <w:i/>
        <w:sz w:val="18"/>
        <w:szCs w:val="18"/>
      </w:rPr>
      <w:fldChar w:fldCharType="begin"/>
    </w:r>
    <w:r>
      <w:rPr>
        <w:i/>
        <w:sz w:val="18"/>
        <w:szCs w:val="18"/>
      </w:rPr>
      <w:instrText>NUMPAGES</w:instrText>
    </w:r>
    <w:r>
      <w:rPr>
        <w:i/>
        <w:sz w:val="18"/>
        <w:szCs w:val="18"/>
      </w:rPr>
      <w:fldChar w:fldCharType="separate"/>
    </w:r>
    <w:r w:rsidR="007A4F6D">
      <w:rPr>
        <w:i/>
        <w:noProof/>
        <w:sz w:val="18"/>
        <w:szCs w:val="18"/>
      </w:rPr>
      <w:t>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DC2D" w14:textId="77777777" w:rsidR="004D3303" w:rsidRDefault="004D3303">
      <w:pPr>
        <w:spacing w:after="0" w:line="240" w:lineRule="auto"/>
      </w:pPr>
      <w:r>
        <w:separator/>
      </w:r>
    </w:p>
  </w:footnote>
  <w:footnote w:type="continuationSeparator" w:id="0">
    <w:p w14:paraId="69691C69" w14:textId="77777777" w:rsidR="004D3303" w:rsidRDefault="004D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FF8" w14:textId="77777777" w:rsidR="008C220E" w:rsidRDefault="008C22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09A"/>
    <w:multiLevelType w:val="multilevel"/>
    <w:tmpl w:val="43FC7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770001"/>
    <w:multiLevelType w:val="multilevel"/>
    <w:tmpl w:val="A1142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355FC"/>
    <w:multiLevelType w:val="hybridMultilevel"/>
    <w:tmpl w:val="D8BE6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821461">
    <w:abstractNumId w:val="1"/>
  </w:num>
  <w:num w:numId="2" w16cid:durableId="664433657">
    <w:abstractNumId w:val="0"/>
  </w:num>
  <w:num w:numId="3" w16cid:durableId="23836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0E"/>
    <w:rsid w:val="000C4C70"/>
    <w:rsid w:val="00192695"/>
    <w:rsid w:val="00194BB9"/>
    <w:rsid w:val="00371DC3"/>
    <w:rsid w:val="004D3303"/>
    <w:rsid w:val="004D587A"/>
    <w:rsid w:val="00562530"/>
    <w:rsid w:val="005823EC"/>
    <w:rsid w:val="005F4531"/>
    <w:rsid w:val="00647F6A"/>
    <w:rsid w:val="00697536"/>
    <w:rsid w:val="006B3D50"/>
    <w:rsid w:val="007A4F6D"/>
    <w:rsid w:val="00875F29"/>
    <w:rsid w:val="008C0283"/>
    <w:rsid w:val="008C220E"/>
    <w:rsid w:val="008E3A3A"/>
    <w:rsid w:val="00A95525"/>
    <w:rsid w:val="00B863D1"/>
    <w:rsid w:val="00B975BB"/>
    <w:rsid w:val="00C53B7E"/>
    <w:rsid w:val="00D12DB7"/>
    <w:rsid w:val="00DC3D5F"/>
    <w:rsid w:val="00DF60BA"/>
    <w:rsid w:val="00EF4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CEB8"/>
  <w15:docId w15:val="{BB189B0F-EE42-47B8-96EA-1D70B429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5F"/>
  </w:style>
  <w:style w:type="paragraph" w:styleId="Heading1">
    <w:name w:val="heading 1"/>
    <w:basedOn w:val="Normal"/>
    <w:next w:val="Normal"/>
    <w:link w:val="Heading1Char"/>
    <w:qFormat/>
    <w:rsid w:val="00DC3D5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nhideWhenUsed/>
    <w:qFormat/>
    <w:rsid w:val="00DC3D5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C3D5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D5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C3D5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C3D5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C3D5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C3D5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C3D5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rsid w:val="00DC3D5F"/>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C3D5F"/>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DC3D5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DC3D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C3D5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D5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C3D5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C3D5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C3D5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C3D5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C3D5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C3D5F"/>
    <w:pPr>
      <w:spacing w:line="240" w:lineRule="auto"/>
    </w:pPr>
    <w:rPr>
      <w:b/>
      <w:bCs/>
      <w:smallCaps/>
      <w:color w:val="1F497D" w:themeColor="text2"/>
    </w:rPr>
  </w:style>
  <w:style w:type="character" w:customStyle="1" w:styleId="TitleChar">
    <w:name w:val="Title Char"/>
    <w:basedOn w:val="DefaultParagraphFont"/>
    <w:link w:val="Title"/>
    <w:uiPriority w:val="10"/>
    <w:rsid w:val="00DC3D5F"/>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DC3D5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C3D5F"/>
    <w:rPr>
      <w:b/>
      <w:bCs/>
    </w:rPr>
  </w:style>
  <w:style w:type="character" w:styleId="Emphasis">
    <w:name w:val="Emphasis"/>
    <w:basedOn w:val="DefaultParagraphFont"/>
    <w:uiPriority w:val="20"/>
    <w:qFormat/>
    <w:rsid w:val="00DC3D5F"/>
    <w:rPr>
      <w:i/>
      <w:iCs/>
    </w:rPr>
  </w:style>
  <w:style w:type="paragraph" w:styleId="NoSpacing">
    <w:name w:val="No Spacing"/>
    <w:uiPriority w:val="1"/>
    <w:qFormat/>
    <w:rsid w:val="00DC3D5F"/>
    <w:pPr>
      <w:spacing w:after="0" w:line="240" w:lineRule="auto"/>
    </w:pPr>
  </w:style>
  <w:style w:type="paragraph" w:styleId="Quote">
    <w:name w:val="Quote"/>
    <w:basedOn w:val="Normal"/>
    <w:next w:val="Normal"/>
    <w:link w:val="QuoteChar"/>
    <w:uiPriority w:val="29"/>
    <w:qFormat/>
    <w:rsid w:val="00DC3D5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C3D5F"/>
    <w:rPr>
      <w:color w:val="1F497D" w:themeColor="text2"/>
      <w:sz w:val="24"/>
      <w:szCs w:val="24"/>
    </w:rPr>
  </w:style>
  <w:style w:type="paragraph" w:styleId="IntenseQuote">
    <w:name w:val="Intense Quote"/>
    <w:basedOn w:val="Normal"/>
    <w:next w:val="Normal"/>
    <w:link w:val="IntenseQuoteChar"/>
    <w:uiPriority w:val="30"/>
    <w:qFormat/>
    <w:rsid w:val="00DC3D5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C3D5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C3D5F"/>
    <w:rPr>
      <w:i/>
      <w:iCs/>
      <w:color w:val="595959" w:themeColor="text1" w:themeTint="A6"/>
    </w:rPr>
  </w:style>
  <w:style w:type="character" w:styleId="IntenseEmphasis">
    <w:name w:val="Intense Emphasis"/>
    <w:basedOn w:val="DefaultParagraphFont"/>
    <w:uiPriority w:val="21"/>
    <w:qFormat/>
    <w:rsid w:val="00DC3D5F"/>
    <w:rPr>
      <w:b/>
      <w:bCs/>
      <w:i/>
      <w:iCs/>
    </w:rPr>
  </w:style>
  <w:style w:type="character" w:styleId="SubtleReference">
    <w:name w:val="Subtle Reference"/>
    <w:basedOn w:val="DefaultParagraphFont"/>
    <w:uiPriority w:val="31"/>
    <w:qFormat/>
    <w:rsid w:val="00DC3D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C3D5F"/>
    <w:rPr>
      <w:b/>
      <w:bCs/>
      <w:smallCaps/>
      <w:color w:val="1F497D" w:themeColor="text2"/>
      <w:u w:val="single"/>
    </w:rPr>
  </w:style>
  <w:style w:type="character" w:styleId="BookTitle">
    <w:name w:val="Book Title"/>
    <w:basedOn w:val="DefaultParagraphFont"/>
    <w:uiPriority w:val="33"/>
    <w:qFormat/>
    <w:rsid w:val="00DC3D5F"/>
    <w:rPr>
      <w:b/>
      <w:bCs/>
      <w:smallCaps/>
      <w:spacing w:val="10"/>
    </w:rPr>
  </w:style>
  <w:style w:type="paragraph" w:styleId="TOCHeading">
    <w:name w:val="TOC Heading"/>
    <w:basedOn w:val="Heading1"/>
    <w:next w:val="Normal"/>
    <w:uiPriority w:val="39"/>
    <w:semiHidden/>
    <w:unhideWhenUsed/>
    <w:qFormat/>
    <w:rsid w:val="00DC3D5F"/>
    <w:pPr>
      <w:outlineLvl w:val="9"/>
    </w:pPr>
  </w:style>
  <w:style w:type="character" w:styleId="CommentReference">
    <w:name w:val="annotation reference"/>
    <w:basedOn w:val="DefaultParagraphFont"/>
    <w:uiPriority w:val="99"/>
    <w:semiHidden/>
    <w:unhideWhenUsed/>
    <w:rsid w:val="008C0283"/>
    <w:rPr>
      <w:sz w:val="16"/>
      <w:szCs w:val="16"/>
    </w:rPr>
  </w:style>
  <w:style w:type="paragraph" w:styleId="CommentText">
    <w:name w:val="annotation text"/>
    <w:basedOn w:val="Normal"/>
    <w:link w:val="CommentTextChar"/>
    <w:uiPriority w:val="99"/>
    <w:semiHidden/>
    <w:unhideWhenUsed/>
    <w:rsid w:val="008C0283"/>
    <w:pPr>
      <w:spacing w:line="240" w:lineRule="auto"/>
    </w:pPr>
    <w:rPr>
      <w:sz w:val="20"/>
      <w:szCs w:val="20"/>
    </w:rPr>
  </w:style>
  <w:style w:type="character" w:customStyle="1" w:styleId="CommentTextChar">
    <w:name w:val="Comment Text Char"/>
    <w:basedOn w:val="DefaultParagraphFont"/>
    <w:link w:val="CommentText"/>
    <w:uiPriority w:val="99"/>
    <w:semiHidden/>
    <w:rsid w:val="008C0283"/>
    <w:rPr>
      <w:sz w:val="20"/>
      <w:szCs w:val="20"/>
    </w:rPr>
  </w:style>
  <w:style w:type="paragraph" w:styleId="CommentSubject">
    <w:name w:val="annotation subject"/>
    <w:basedOn w:val="CommentText"/>
    <w:next w:val="CommentText"/>
    <w:link w:val="CommentSubjectChar"/>
    <w:uiPriority w:val="99"/>
    <w:semiHidden/>
    <w:unhideWhenUsed/>
    <w:rsid w:val="008C0283"/>
    <w:rPr>
      <w:b/>
      <w:bCs/>
    </w:rPr>
  </w:style>
  <w:style w:type="character" w:customStyle="1" w:styleId="CommentSubjectChar">
    <w:name w:val="Comment Subject Char"/>
    <w:basedOn w:val="CommentTextChar"/>
    <w:link w:val="CommentSubject"/>
    <w:uiPriority w:val="99"/>
    <w:semiHidden/>
    <w:rsid w:val="008C0283"/>
    <w:rPr>
      <w:b/>
      <w:bCs/>
      <w:sz w:val="20"/>
      <w:szCs w:val="20"/>
    </w:rPr>
  </w:style>
  <w:style w:type="paragraph" w:styleId="ListParagraph">
    <w:name w:val="List Paragraph"/>
    <w:basedOn w:val="Normal"/>
    <w:uiPriority w:val="34"/>
    <w:qFormat/>
    <w:rsid w:val="00D12DB7"/>
    <w:pPr>
      <w:ind w:left="720"/>
      <w:contextualSpacing/>
    </w:pPr>
  </w:style>
  <w:style w:type="paragraph" w:styleId="Revision">
    <w:name w:val="Revision"/>
    <w:hidden/>
    <w:uiPriority w:val="99"/>
    <w:semiHidden/>
    <w:rsid w:val="00B975BB"/>
    <w:pPr>
      <w:spacing w:after="0" w:line="240" w:lineRule="auto"/>
    </w:pPr>
  </w:style>
  <w:style w:type="paragraph" w:customStyle="1" w:styleId="Normal1">
    <w:name w:val="Normal1"/>
    <w:rsid w:val="00647F6A"/>
    <w:pPr>
      <w:spacing w:after="120" w:line="276" w:lineRule="auto"/>
      <w:jc w:val="both"/>
    </w:pPr>
    <w:rPr>
      <w:rFonts w:ascii="Calibri" w:eastAsia="Calibri" w:hAnsi="Calibri" w:cs="Calibri"/>
      <w:sz w:val="20"/>
      <w:szCs w:val="20"/>
      <w:lang w:va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1211</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LAMBINON Arnaud</dc:creator>
  <cp:lastModifiedBy>DE BACKER Naomi</cp:lastModifiedBy>
  <cp:revision>5</cp:revision>
  <cp:lastPrinted>2023-05-31T13:25:00Z</cp:lastPrinted>
  <dcterms:created xsi:type="dcterms:W3CDTF">2023-06-15T08:57:00Z</dcterms:created>
  <dcterms:modified xsi:type="dcterms:W3CDTF">2023-06-15T08:59:00Z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2023-05-30T09:03:36Z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f9f853a9-b983-4948-87b8-3e37002f748e</vt:lpwstr>
  </property>
  <property fmtid="{D5CDD505-2E9C-101B-9397-08002B2CF9AE}" pid="8" name="MSIP_Label_97a477d1-147d-4e34-b5e3-7b26d2f44870_ContentBits">
    <vt:lpwstr>0</vt:lpwstr>
  </property>
</Properties>
</file>