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B54CB"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:rsidR="00AB54CB" w:rsidRDefault="00AB54CB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Vervoerder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0"/>
          </w:p>
          <w:p w:rsidR="00AB54CB" w:rsidRDefault="00AB54CB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Datum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1"/>
          </w:p>
          <w:p w:rsidR="00AB54CB" w:rsidRDefault="00AB54CB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Plaatnummer :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ab/>
            </w:r>
          </w:p>
        </w:tc>
      </w:tr>
      <w:tr w:rsidR="00AB54CB">
        <w:tc>
          <w:tcPr>
            <w:tcW w:w="1080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AB54CB" w:rsidRDefault="00AB54CB">
            <w:pPr>
              <w:pStyle w:val="Kop2"/>
              <w:spacing w:before="90" w:after="120"/>
            </w:pPr>
            <w:r>
              <w:t>CONTROLE VÓÓR HET LADEN</w:t>
            </w:r>
          </w:p>
        </w:tc>
      </w:tr>
      <w:tr w:rsidR="00AB54CB">
        <w:tc>
          <w:tcPr>
            <w:tcW w:w="1080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:rsidR="00AB54CB" w:rsidRDefault="00AB54C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szCs w:val="19"/>
                <w:lang w:val="nl-NL"/>
              </w:rPr>
              <w:t>1) TOESTAND VAN HET VOERTUIG ( § 7.5.1)/ TANK</w:t>
            </w:r>
          </w:p>
          <w:p w:rsidR="00AB54CB" w:rsidRDefault="00AB54CB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 NOK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1.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Banden in goede staat? (zichtbare slijtage, kale banden, banden die zwellingen of andere vervormingen vertonen die een risico vormen voor het transport)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2.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Stadslichten, dimlichten, grote lichten, richtingaanwijzers, mistlichten:</w:t>
            </w:r>
            <w:r w:rsidR="00AD0A2F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werken de lichten?</w:t>
            </w:r>
            <w:r w:rsidR="00AD0A2F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</w:t>
            </w:r>
            <w:r w:rsidR="002605A4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proper?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3.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Is de tank in goede staat? (geen schade, niet vuil ?)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1680" w:hanging="168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4.  Tank gereinigd? (reinigingsattest)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1680" w:hanging="168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5.  Staat van de dichtingen (</w:t>
            </w:r>
            <w:proofErr w:type="spellStart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bvb</w:t>
            </w:r>
            <w:proofErr w:type="spellEnd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. mangat)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6.  Stof toegelaten in de tank (tankcode  § 4.3 + special </w:t>
            </w:r>
            <w:proofErr w:type="spellStart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provisions</w:t>
            </w:r>
            <w:proofErr w:type="spellEnd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§ 6.8.4)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7.  periodieke keuring van de tankcontainer / geldigheidsdatum : § 6.8.2.4.2 - § 6.8.3.4.6)</w:t>
            </w:r>
          </w:p>
          <w:p w:rsidR="00AB54CB" w:rsidRPr="00E46C68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b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8.  opschrift op de tank voor vloeibaar gemaakte en </w:t>
            </w:r>
            <w:proofErr w:type="spellStart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diepgekoelde</w:t>
            </w:r>
            <w:proofErr w:type="spellEnd"/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gassen :  (§ 6.8.3.5.2)</w:t>
            </w:r>
          </w:p>
          <w:p w:rsidR="00AB54CB" w:rsidRPr="00E46C68" w:rsidRDefault="00C26FB7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 w:cs="Arial"/>
                <w:b/>
                <w:sz w:val="21"/>
                <w:szCs w:val="19"/>
                <w:lang w:val="nl-NL"/>
              </w:rPr>
            </w:pP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</w:r>
            <w:r w:rsidR="00AB54CB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officiële vervoersnaam van de gassen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en </w:t>
            </w:r>
            <w:r w:rsidR="00AB54CB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maximale </w:t>
            </w:r>
            <w:proofErr w:type="spellStart"/>
            <w:r w:rsidR="00AB54CB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vulmassa</w:t>
            </w:r>
            <w:proofErr w:type="spellEnd"/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3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4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9.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Toestand van de slangen</w:t>
            </w:r>
          </w:p>
          <w:p w:rsidR="00AB54CB" w:rsidRDefault="00AB54CB" w:rsidP="00E965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10.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</w:r>
            <w:r w:rsidR="002605A4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M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arkering op de slangen? (KB van 13/06/1999 – PED-richtlijn)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</w:tc>
      </w:tr>
      <w:tr w:rsidR="00AB54CB" w:rsidRPr="002C57A1"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AB54CB" w:rsidRDefault="00AB54C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szCs w:val="19"/>
                <w:lang w:val="nl-NL"/>
              </w:rPr>
              <w:t>2) VOERTUIGUITRUSTING</w:t>
            </w:r>
          </w:p>
          <w:p w:rsidR="00AB54CB" w:rsidRDefault="00AB54CB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OK     NOK 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7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5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6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11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  <w:t>Brandblussers (</w:t>
            </w:r>
            <w:r w:rsidR="00A45151">
              <w:rPr>
                <w:rFonts w:ascii="Arial" w:hAnsi="Arial" w:cs="Arial"/>
                <w:sz w:val="21"/>
                <w:szCs w:val="19"/>
                <w:lang w:val="nl-NL"/>
              </w:rPr>
              <w:t xml:space="preserve">capaciteit,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vervaldatum, gelood) ( § 8.1.4)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7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8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12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  <w:t>Stopblok ( § 8.1.5)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9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6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0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13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  <w:t xml:space="preserve">2 Waarschuwingstekens (knipperlichten of </w:t>
            </w:r>
            <w:proofErr w:type="spellStart"/>
            <w:r>
              <w:rPr>
                <w:rFonts w:ascii="Arial" w:hAnsi="Arial" w:cs="Arial"/>
                <w:sz w:val="21"/>
                <w:szCs w:val="19"/>
                <w:lang w:val="nl-NL"/>
              </w:rPr>
              <w:t>gevaarsdriehoeken</w:t>
            </w:r>
            <w:proofErr w:type="spellEnd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of kegels) ( § 8.1.5)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14.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Oranje schilden ( § 8.1.3)</w:t>
            </w:r>
          </w:p>
          <w:p w:rsidR="00AB54CB" w:rsidRDefault="00AB54CB" w:rsidP="00E965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15.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  <w:t>Grote etiketten</w:t>
            </w:r>
            <w:r w:rsidR="00A45151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(§ 8.1.3)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</w:t>
            </w:r>
            <w:r w:rsidR="00A45151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Het merkteken “milieugevaarlijke stof” </w:t>
            </w:r>
            <w:r w:rsidR="00872F72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(§5.3.6)</w:t>
            </w:r>
          </w:p>
        </w:tc>
      </w:tr>
      <w:tr w:rsidR="00A45151" w:rsidRPr="00872F72"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45151" w:rsidRPr="00872F72" w:rsidRDefault="00A45151" w:rsidP="00C26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19"/>
                <w:lang w:val="nl-NL"/>
              </w:rPr>
            </w:pPr>
            <w:r w:rsidRPr="00872F72"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3) UITRUSTING CHAUFFEUR)</w:t>
            </w:r>
          </w:p>
          <w:p w:rsidR="00A45151" w:rsidRPr="00872F72" w:rsidRDefault="00A45151" w:rsidP="00B71F0F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A45151" w:rsidRPr="00872F72" w:rsidRDefault="00A45151" w:rsidP="00B71F0F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t xml:space="preserve">OK   NOK </w:t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</w:p>
          <w:p w:rsidR="00A45151" w:rsidRPr="00CB644E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1"/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2"/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16</w:t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872F7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Fluorescerende vest (per bemanningslid)</w:t>
            </w:r>
          </w:p>
          <w:p w:rsidR="00A45151" w:rsidRPr="00CB644E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3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4"/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17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P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aar veiligheidshandschoenen</w:t>
            </w:r>
            <w:r w:rsidRPr="00CB644E">
              <w:rPr>
                <w:lang w:val="nl-NL"/>
              </w:rPr>
              <w:t xml:space="preserve">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(per bemanningslid)</w:t>
            </w:r>
          </w:p>
          <w:p w:rsidR="00A45151" w:rsidRPr="00CB644E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5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7"/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6"/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18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ogbescherming (bijvoorbeeld een veiligheidsbril). (per bemanningslid)</w:t>
            </w:r>
          </w:p>
          <w:p w:rsidR="00A45151" w:rsidRPr="00CB644E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19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D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raagbaar verlichtingsapparaat</w:t>
            </w:r>
            <w:r w:rsidRPr="00CB644E">
              <w:rPr>
                <w:lang w:val="nl-NL"/>
              </w:rPr>
              <w:t xml:space="preserve">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zonder</w:t>
            </w:r>
            <w:r w:rsidRPr="00CB644E">
              <w:rPr>
                <w:lang w:val="nl-NL"/>
              </w:rPr>
              <w:t xml:space="preserve">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metalen oppervlak dat vonken kan veroorzaken</w:t>
            </w:r>
            <w:r w:rsidRPr="00CB644E">
              <w:rPr>
                <w:rFonts w:ascii="Arial" w:hAnsi="Arial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(per </w:t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bemanningslid)</w:t>
            </w:r>
          </w:p>
          <w:p w:rsidR="00266C13" w:rsidRDefault="00A45151" w:rsidP="00266C13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20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  <w:t xml:space="preserve">oogspoelvloeistof </w:t>
            </w:r>
            <w:r w:rsidR="00266C13">
              <w:rPr>
                <w:rFonts w:ascii="Arial" w:hAnsi="Arial" w:cs="Arial"/>
                <w:sz w:val="21"/>
                <w:szCs w:val="19"/>
                <w:lang w:val="nl-NL"/>
              </w:rPr>
              <w:t xml:space="preserve">: </w:t>
            </w:r>
            <w:r w:rsidR="00266C13" w:rsidRPr="00A17B8B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niet vereist</w:t>
            </w:r>
            <w:r w:rsidR="00266C13" w:rsidRPr="00AD0A2F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 xml:space="preserve"> voor</w:t>
            </w:r>
            <w:r w:rsidR="00266C13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gevaarsetiketnummers</w:t>
            </w:r>
            <w:r w:rsidR="00266C1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266C13" w:rsidRPr="009E4761">
              <w:rPr>
                <w:rFonts w:ascii="Arial" w:hAnsi="Arial" w:cs="Arial"/>
                <w:b/>
                <w:sz w:val="21"/>
                <w:szCs w:val="19"/>
                <w:lang w:val="nl-NL"/>
              </w:rPr>
              <w:t>1, 1.4, 1.5, 1.6, 2.1, 2.2 en 2.3:</w:t>
            </w:r>
          </w:p>
          <w:p w:rsidR="00266C13" w:rsidRDefault="00266C13" w:rsidP="00266C13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/>
                <w:b/>
                <w:smallCaps/>
                <w:noProof/>
                <w:lang w:val="nl-BE" w:eastAsia="zh-CN"/>
              </w:rPr>
            </w:pP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28625" cy="438150"/>
                  <wp:effectExtent l="0" t="0" r="952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47675" cy="447675"/>
                  <wp:effectExtent l="0" t="0" r="9525" b="9525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28625" cy="428625"/>
                  <wp:effectExtent l="0" t="0" r="9525" b="952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E14B71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FB7" w:rsidRDefault="00C26FB7" w:rsidP="00266C13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</w:p>
          <w:p w:rsidR="00C26FB7" w:rsidRDefault="00A45151" w:rsidP="00C26FB7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21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ntsnappingsmasker voor noodgevallen</w:t>
            </w:r>
            <w:r w:rsidR="004D24E6">
              <w:rPr>
                <w:rFonts w:ascii="Arial" w:hAnsi="Arial" w:cs="Arial"/>
                <w:sz w:val="21"/>
                <w:szCs w:val="19"/>
                <w:lang w:val="nl-NL"/>
              </w:rPr>
              <w:t>: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C26FB7" w:rsidRPr="0028305C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C26FB7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AD0A2F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gevaarsetiketnummers </w:t>
            </w:r>
            <w:r w:rsidR="00C26FB7" w:rsidRPr="009E4761">
              <w:rPr>
                <w:rFonts w:ascii="Arial" w:hAnsi="Arial" w:cs="Arial"/>
                <w:b/>
                <w:sz w:val="21"/>
                <w:szCs w:val="19"/>
                <w:lang w:val="nl-NL"/>
              </w:rPr>
              <w:t>2.3 of 6.1</w:t>
            </w:r>
            <w:r w:rsidR="00C26FB7">
              <w:rPr>
                <w:rFonts w:ascii="Arial" w:hAnsi="Arial" w:cs="Arial"/>
                <w:sz w:val="21"/>
                <w:szCs w:val="19"/>
                <w:lang w:val="nl-NL"/>
              </w:rPr>
              <w:t>:</w:t>
            </w:r>
          </w:p>
          <w:p w:rsidR="00C26FB7" w:rsidRDefault="00C26FB7" w:rsidP="00C26FB7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smallCaps/>
                <w:noProof/>
                <w:lang w:val="nl-BE" w:eastAsia="zh-CN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E14B71">
              <w:rPr>
                <w:smallCaps/>
                <w:noProof/>
                <w:lang w:val="nl-BE" w:eastAsia="nl-BE"/>
              </w:rPr>
              <w:drawing>
                <wp:inline distT="0" distB="0" distL="0" distR="0">
                  <wp:extent cx="514350" cy="514350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4B71">
              <w:rPr>
                <w:smallCaps/>
                <w:noProof/>
                <w:lang w:val="nl-BE" w:eastAsia="nl-BE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FB7" w:rsidRPr="007A5C8C" w:rsidRDefault="00E14B71" w:rsidP="00C26FB7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121920</wp:posOffset>
                      </wp:positionV>
                      <wp:extent cx="118745" cy="685800"/>
                      <wp:effectExtent l="9525" t="17145" r="14605" b="1143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685800"/>
                              </a:xfrm>
                              <a:prstGeom prst="rightBrace">
                                <a:avLst>
                                  <a:gd name="adj1" fmla="val 48128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174pt;margin-top:9.6pt;width:9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" strokeweight="1.5pt"/>
                  </w:pict>
                </mc:Fallback>
              </mc:AlternateContent>
            </w:r>
          </w:p>
          <w:p w:rsidR="00A45151" w:rsidRPr="00CB644E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22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S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chop </w:t>
            </w:r>
          </w:p>
          <w:p w:rsidR="00A45151" w:rsidRPr="00CB644E" w:rsidRDefault="00A45151" w:rsidP="006465DE">
            <w:pPr>
              <w:tabs>
                <w:tab w:val="left" w:pos="-720"/>
                <w:tab w:val="left" w:pos="0"/>
                <w:tab w:val="left" w:pos="720"/>
                <w:tab w:val="left" w:pos="1680"/>
                <w:tab w:val="left" w:pos="3840"/>
              </w:tabs>
              <w:suppressAutoHyphens/>
              <w:ind w:left="1320" w:hanging="132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23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R</w:t>
            </w:r>
            <w:r w:rsidR="00C10DBA">
              <w:rPr>
                <w:rFonts w:ascii="Arial" w:hAnsi="Arial" w:cs="Arial"/>
                <w:sz w:val="21"/>
                <w:szCs w:val="19"/>
                <w:lang w:val="nl-NL"/>
              </w:rPr>
              <w:t>ioolafdichting</w:t>
            </w:r>
            <w:r w:rsidR="00C10DB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t xml:space="preserve">enkel vereist </w:t>
            </w:r>
            <w:r w:rsidR="006465DE" w:rsidRPr="001210CB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6465DE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t xml:space="preserve">de vaste en vloeistoffen met </w:t>
            </w:r>
            <w:r w:rsidR="006465DE" w:rsidRPr="007A5C8C">
              <w:rPr>
                <w:rFonts w:ascii="Arial" w:hAnsi="Arial" w:cs="Arial"/>
                <w:sz w:val="21"/>
                <w:szCs w:val="19"/>
                <w:lang w:val="nl-NL"/>
              </w:rPr>
              <w:t>gevaarsetiketnummers</w:t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t xml:space="preserve"> :</w:t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br/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465D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465DE" w:rsidRPr="00364AB3">
              <w:rPr>
                <w:rFonts w:ascii="Arial" w:hAnsi="Arial" w:cs="Arial"/>
                <w:b/>
                <w:sz w:val="21"/>
                <w:szCs w:val="19"/>
                <w:lang w:val="nl-NL"/>
              </w:rPr>
              <w:t>3, 4.1, 4.3, 8 en 9:</w:t>
            </w:r>
          </w:p>
          <w:p w:rsidR="00A45151" w:rsidRDefault="00A45151" w:rsidP="00B71F0F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24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872F72" w:rsidRPr="00CB644E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B644E">
              <w:rPr>
                <w:rFonts w:ascii="Arial" w:hAnsi="Arial" w:cs="Arial"/>
                <w:sz w:val="21"/>
                <w:szCs w:val="19"/>
                <w:lang w:val="nl-NL"/>
              </w:rPr>
              <w:t xml:space="preserve">pvangreservoir </w:t>
            </w:r>
          </w:p>
          <w:p w:rsidR="00A45151" w:rsidRDefault="00C26FB7" w:rsidP="00B71F0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E14B71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14B71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514350" cy="514350"/>
                  <wp:effectExtent l="0" t="0" r="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 </w:t>
            </w:r>
            <w:r w:rsidR="00E14B71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14B71">
              <w:rPr>
                <w:noProof/>
                <w:lang w:val="nl-BE" w:eastAsia="nl-BE"/>
              </w:rPr>
              <w:drawing>
                <wp:inline distT="0" distB="0" distL="0" distR="0">
                  <wp:extent cx="495300" cy="495300"/>
                  <wp:effectExtent l="0" t="0" r="0" b="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14B71">
              <w:rPr>
                <w:noProof/>
                <w:lang w:val="nl-BE" w:eastAsia="nl-BE"/>
              </w:rPr>
              <w:drawing>
                <wp:inline distT="0" distB="0" distL="0" distR="0">
                  <wp:extent cx="523875" cy="523875"/>
                  <wp:effectExtent l="0" t="0" r="9525" b="952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FB7" w:rsidRPr="00872F72" w:rsidRDefault="00C26FB7" w:rsidP="00B71F0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</w:tbl>
    <w:p w:rsidR="00AB54CB" w:rsidRPr="00E965A5" w:rsidRDefault="00AB54CB">
      <w:pPr>
        <w:rPr>
          <w:lang w:val="nl-NL"/>
        </w:rPr>
      </w:pPr>
    </w:p>
    <w:tbl>
      <w:tblPr>
        <w:tblW w:w="1134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AB54CB" w:rsidRPr="002C57A1">
        <w:tc>
          <w:tcPr>
            <w:tcW w:w="1134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:rsidR="00AB54CB" w:rsidRDefault="00AB54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z w:val="16"/>
                <w:szCs w:val="19"/>
                <w:lang w:val="nl-NL"/>
              </w:rPr>
            </w:pPr>
            <w:r w:rsidRPr="00E965A5">
              <w:rPr>
                <w:lang w:val="nl-NL"/>
              </w:rPr>
              <w:lastRenderedPageBreak/>
              <w:br w:type="page"/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  <w:lang w:val="nl-NL"/>
              </w:rPr>
              <w:t>4) DOCUMENTEN  ( § 8.1.2)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  NOK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A45151"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25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Vervoerdocument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A45151"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26</w:t>
            </w:r>
            <w:r w:rsidR="00A45151">
              <w:rPr>
                <w:rFonts w:ascii="Arial" w:hAnsi="Arial" w:cs="Arial"/>
                <w:sz w:val="21"/>
                <w:szCs w:val="19"/>
                <w:lang w:val="nl-NL"/>
              </w:rPr>
              <w:t xml:space="preserve">.  </w:t>
            </w:r>
            <w:r w:rsidR="00F50167">
              <w:rPr>
                <w:rFonts w:ascii="Arial" w:hAnsi="Arial" w:cs="Arial"/>
                <w:sz w:val="21"/>
                <w:szCs w:val="19"/>
                <w:lang w:val="nl-NL"/>
              </w:rPr>
              <w:t>Schriftelijke richtlijnen</w:t>
            </w:r>
            <w:r w:rsidR="00A45151">
              <w:rPr>
                <w:rFonts w:ascii="Arial" w:hAnsi="Arial" w:cs="Arial"/>
                <w:sz w:val="21"/>
                <w:szCs w:val="19"/>
                <w:lang w:val="nl-NL"/>
              </w:rPr>
              <w:t xml:space="preserve"> : talen (§5.4.3)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A45151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27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.  ADR getuigschrift voor de chauffeur (colli + tankvervoer) - vervaldatum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A45151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28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.  Schouwingsbewijs (K.B. 15-03-1968)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A45151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29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.  ADR-keuringsdocument</w:t>
            </w:r>
            <w:r w:rsidR="0019735E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(en)</w:t>
            </w:r>
            <w:r w:rsidR="0019735E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overeenstemt met de stof</w:t>
            </w:r>
            <w:r w:rsidR="0019735E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19735E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30</w:t>
            </w:r>
            <w:r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.  </w:t>
            </w:r>
            <w:r w:rsidR="0019735E" w:rsidRPr="00E46C68">
              <w:rPr>
                <w:rFonts w:ascii="Arial" w:hAnsi="Arial" w:cs="Arial"/>
                <w:b/>
                <w:sz w:val="21"/>
                <w:szCs w:val="19"/>
                <w:lang w:val="nl-NL"/>
              </w:rPr>
              <w:t>ADR-keuringsdocument(en): geldigheidsdatum</w:t>
            </w:r>
          </w:p>
          <w:p w:rsidR="00AB54CB" w:rsidRDefault="0019735E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 w:cs="Arial"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E14B71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31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Afwijking: kopie van het document</w:t>
            </w:r>
          </w:p>
          <w:p w:rsidR="00AB54CB" w:rsidRDefault="00AB54CB" w:rsidP="0019735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AB54CB">
        <w:tc>
          <w:tcPr>
            <w:tcW w:w="1134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AB54CB" w:rsidRDefault="00AB54CB">
            <w:pPr>
              <w:pStyle w:val="Kop2"/>
              <w:spacing w:before="120" w:after="120"/>
              <w:rPr>
                <w:b w:val="0"/>
                <w:i w:val="0"/>
                <w:sz w:val="16"/>
              </w:rPr>
            </w:pPr>
            <w:r>
              <w:t>CONTROLE BIJ HET LADEN</w:t>
            </w:r>
          </w:p>
        </w:tc>
      </w:tr>
      <w:tr w:rsidR="00AB54CB" w:rsidRPr="002C57A1">
        <w:tc>
          <w:tcPr>
            <w:tcW w:w="11340" w:type="dxa"/>
            <w:tcBorders>
              <w:top w:val="double" w:sz="6" w:space="0" w:color="FF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B54CB" w:rsidRDefault="00AB54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z w:val="16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  NOK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19735E"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32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Vullingsgraad (§ 4.3.2.2 en 4.3.3.2.5)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2C57A1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bookmarkStart w:id="17" w:name="_GoBack"/>
            <w:r w:rsidR="0019735E" w:rsidRPr="002C57A1">
              <w:rPr>
                <w:rFonts w:ascii="Arial" w:hAnsi="Arial" w:cs="Arial"/>
                <w:b/>
                <w:sz w:val="21"/>
                <w:szCs w:val="19"/>
                <w:lang w:val="nl-NL"/>
              </w:rPr>
              <w:t>33</w:t>
            </w:r>
            <w:bookmarkEnd w:id="17"/>
            <w:r>
              <w:rPr>
                <w:rFonts w:ascii="Arial" w:hAnsi="Arial" w:cs="Arial"/>
                <w:sz w:val="21"/>
                <w:szCs w:val="19"/>
                <w:lang w:val="nl-NL"/>
              </w:rPr>
              <w:t>.  Alle deksels en kleppen zijn gesloten na belading</w:t>
            </w:r>
          </w:p>
          <w:p w:rsidR="00AB54CB" w:rsidRDefault="00AB54C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AB54CB" w:rsidRPr="002C57A1">
        <w:tc>
          <w:tcPr>
            <w:tcW w:w="1134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AB54CB" w:rsidRDefault="00AB54C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sz w:val="16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In geval van niet conformiteit met punten 1 tem 10, </w:t>
            </w:r>
            <w:r w:rsidR="002605A4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14, 15 en 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2</w:t>
            </w:r>
            <w:r w:rsidR="0019735E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tem </w:t>
            </w:r>
            <w:r w:rsidR="0019735E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mag het voertuig niet geladen worden.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In geval van niet conformiteit met punten 11 tem </w:t>
            </w:r>
            <w:r w:rsidR="002605A4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13 en 16 tem </w:t>
            </w:r>
            <w:r w:rsidR="0019735E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wordt het transportbedrijf verwittigd.</w:t>
            </w:r>
          </w:p>
          <w:p w:rsidR="00AB54CB" w:rsidRDefault="00AB54C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nl-NL"/>
              </w:rPr>
            </w:pPr>
          </w:p>
        </w:tc>
      </w:tr>
    </w:tbl>
    <w:p w:rsidR="00AB54CB" w:rsidRDefault="00AB54CB">
      <w:pPr>
        <w:rPr>
          <w:b/>
          <w:bCs/>
          <w:lang w:val="nl-NL"/>
        </w:rPr>
      </w:pPr>
    </w:p>
    <w:p w:rsidR="00AB54CB" w:rsidRDefault="00AB54CB">
      <w:pPr>
        <w:rPr>
          <w:b/>
          <w:bCs/>
          <w:lang w:val="nl-NL"/>
        </w:rPr>
      </w:pPr>
    </w:p>
    <w:p w:rsidR="00AB54CB" w:rsidRDefault="00AB54CB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Het transport wordt toegestaan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Het transport wordt niet toegestaan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AB54CB" w:rsidRDefault="00AB54CB">
      <w:pPr>
        <w:rPr>
          <w:lang w:val="nl-NL"/>
        </w:rPr>
      </w:pPr>
    </w:p>
    <w:p w:rsidR="00AB54CB" w:rsidRDefault="00AB54CB">
      <w:pPr>
        <w:rPr>
          <w:b/>
          <w:bCs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>Bericht naar de transporteur</w:t>
      </w:r>
      <w:r>
        <w:rPr>
          <w:b/>
          <w:bCs/>
          <w:lang w:val="nl-NL"/>
        </w:rPr>
        <w:tab/>
        <w:t xml:space="preserve"> 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</w:r>
      <w:r w:rsidR="002C57A1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AB54CB" w:rsidRDefault="00AB54CB">
      <w:pPr>
        <w:rPr>
          <w:b/>
          <w:bCs/>
          <w:lang w:val="nl-NL"/>
        </w:rPr>
      </w:pPr>
    </w:p>
    <w:p w:rsidR="00AB54CB" w:rsidRDefault="00AB54CB">
      <w:pPr>
        <w:rPr>
          <w:b/>
          <w:bCs/>
          <w:lang w:val="nl-NL"/>
        </w:rPr>
      </w:pPr>
    </w:p>
    <w:p w:rsidR="00AB54CB" w:rsidRDefault="00AB54CB">
      <w:pPr>
        <w:rPr>
          <w:lang w:val="nl-NL"/>
        </w:rPr>
      </w:pPr>
    </w:p>
    <w:p w:rsidR="00AB54CB" w:rsidRDefault="00AB54CB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Firma: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vervoerder:</w:t>
      </w:r>
    </w:p>
    <w:p w:rsidR="00AB54CB" w:rsidRDefault="00AB54CB">
      <w:pPr>
        <w:rPr>
          <w:b/>
          <w:bCs/>
          <w:lang w:val="nl-NL"/>
        </w:rPr>
      </w:pPr>
      <w:r>
        <w:rPr>
          <w:b/>
          <w:bCs/>
          <w:lang w:val="nl-NL"/>
        </w:rPr>
        <w:t>Naam + handtekening: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+ handtekening:</w:t>
      </w:r>
    </w:p>
    <w:sectPr w:rsidR="00AB54CB" w:rsidSect="00C26FB7">
      <w:headerReference w:type="default" r:id="rId21"/>
      <w:pgSz w:w="12240" w:h="15840"/>
      <w:pgMar w:top="1080" w:right="1259" w:bottom="720" w:left="720" w:header="36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0E" w:rsidRDefault="005D430E">
      <w:r>
        <w:separator/>
      </w:r>
    </w:p>
  </w:endnote>
  <w:endnote w:type="continuationSeparator" w:id="0">
    <w:p w:rsidR="005D430E" w:rsidRDefault="005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0E" w:rsidRDefault="005D430E">
      <w:r>
        <w:separator/>
      </w:r>
    </w:p>
  </w:footnote>
  <w:footnote w:type="continuationSeparator" w:id="0">
    <w:p w:rsidR="005D430E" w:rsidRDefault="005D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B" w:rsidRDefault="00A17B8B">
    <w:pPr>
      <w:pStyle w:val="Koptekst"/>
      <w:rPr>
        <w:sz w:val="36"/>
        <w:lang w:val="nl-BE"/>
      </w:rPr>
    </w:pPr>
    <w:r>
      <w:rPr>
        <w:sz w:val="36"/>
        <w:lang w:val="nl-BE"/>
      </w:rPr>
      <w:t>CHECKLIST VOOR CONTROLE VAN TANKVERVOER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>
    <w:nsid w:val="5F6313B7"/>
    <w:multiLevelType w:val="hybridMultilevel"/>
    <w:tmpl w:val="961ACAD4"/>
    <w:lvl w:ilvl="0" w:tplc="06CE900C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19735E"/>
    <w:rsid w:val="002605A4"/>
    <w:rsid w:val="00266C13"/>
    <w:rsid w:val="002C57A1"/>
    <w:rsid w:val="004D24E6"/>
    <w:rsid w:val="005D430E"/>
    <w:rsid w:val="005E0CF0"/>
    <w:rsid w:val="00603154"/>
    <w:rsid w:val="006465DE"/>
    <w:rsid w:val="0086285B"/>
    <w:rsid w:val="00872F72"/>
    <w:rsid w:val="009E4761"/>
    <w:rsid w:val="00A14B37"/>
    <w:rsid w:val="00A1731F"/>
    <w:rsid w:val="00A17B8B"/>
    <w:rsid w:val="00A45151"/>
    <w:rsid w:val="00AB54CB"/>
    <w:rsid w:val="00AD0A2F"/>
    <w:rsid w:val="00B71F0F"/>
    <w:rsid w:val="00C10DBA"/>
    <w:rsid w:val="00C26FB7"/>
    <w:rsid w:val="00C52BE5"/>
    <w:rsid w:val="00CB644E"/>
    <w:rsid w:val="00DE3FB6"/>
    <w:rsid w:val="00E14B71"/>
    <w:rsid w:val="00E46C68"/>
    <w:rsid w:val="00E9490E"/>
    <w:rsid w:val="00E965A5"/>
    <w:rsid w:val="00F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i/>
      <w:color w:val="FF0000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E965A5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965A5"/>
    <w:rPr>
      <w:vertAlign w:val="superscript"/>
    </w:rPr>
  </w:style>
  <w:style w:type="paragraph" w:styleId="Ballontekst">
    <w:name w:val="Balloon Text"/>
    <w:basedOn w:val="Standaard"/>
    <w:link w:val="BallontekstChar"/>
    <w:rsid w:val="002C57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57A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i/>
      <w:color w:val="FF0000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E965A5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965A5"/>
    <w:rPr>
      <w:vertAlign w:val="superscript"/>
    </w:rPr>
  </w:style>
  <w:style w:type="paragraph" w:styleId="Ballontekst">
    <w:name w:val="Balloon Text"/>
    <w:basedOn w:val="Standaard"/>
    <w:link w:val="BallontekstChar"/>
    <w:rsid w:val="002C57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57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</Template>
  <TotalTime>3</TotalTime>
  <Pages>2</Pages>
  <Words>465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     </vt:lpstr>
      <vt:lpstr>Vervoerder :      </vt:lpstr>
    </vt:vector>
  </TitlesOfParts>
  <Company>GE Plastics Europe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</dc:title>
  <dc:creator>User</dc:creator>
  <cp:lastModifiedBy>Jan Van der Heyden</cp:lastModifiedBy>
  <cp:revision>3</cp:revision>
  <cp:lastPrinted>2009-05-29T05:03:00Z</cp:lastPrinted>
  <dcterms:created xsi:type="dcterms:W3CDTF">2015-08-21T13:22:00Z</dcterms:created>
  <dcterms:modified xsi:type="dcterms:W3CDTF">2015-09-04T10:41:00Z</dcterms:modified>
</cp:coreProperties>
</file>