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04A1" w14:textId="11479C8C" w:rsidR="00933650" w:rsidRPr="00F75421" w:rsidRDefault="00A31CD7" w:rsidP="001A54EC">
      <w:pPr>
        <w:spacing w:after="120" w:line="240" w:lineRule="auto"/>
        <w:jc w:val="center"/>
        <w:rPr>
          <w:rFonts w:ascii="Arial" w:hAnsi="Arial" w:cs="Arial"/>
          <w:b/>
          <w:sz w:val="28"/>
          <w:szCs w:val="28"/>
          <w:u w:val="single"/>
        </w:rPr>
      </w:pPr>
      <w:r w:rsidRPr="00F75421">
        <w:rPr>
          <w:rFonts w:ascii="Arial" w:hAnsi="Arial" w:cs="Arial"/>
          <w:b/>
          <w:sz w:val="28"/>
          <w:szCs w:val="28"/>
          <w:u w:val="single"/>
        </w:rPr>
        <w:t xml:space="preserve">HUUROVEREENKOMST VOOR </w:t>
      </w:r>
      <w:r w:rsidR="00116540" w:rsidRPr="00F75421">
        <w:rPr>
          <w:rFonts w:ascii="Arial" w:hAnsi="Arial" w:cs="Arial"/>
          <w:b/>
          <w:sz w:val="28"/>
          <w:szCs w:val="28"/>
          <w:u w:val="single"/>
        </w:rPr>
        <w:t>MEDEHUURDERS</w:t>
      </w:r>
      <w:r w:rsidRPr="00F75421">
        <w:rPr>
          <w:rFonts w:ascii="Arial" w:hAnsi="Arial" w:cs="Arial"/>
          <w:b/>
          <w:sz w:val="28"/>
          <w:szCs w:val="28"/>
          <w:u w:val="single"/>
        </w:rPr>
        <w:t xml:space="preserve"> </w:t>
      </w:r>
    </w:p>
    <w:p w14:paraId="04C9847E" w14:textId="7DCD2699" w:rsidR="00E90B4F" w:rsidRPr="00F75421" w:rsidRDefault="00933650" w:rsidP="001A54EC">
      <w:pPr>
        <w:spacing w:after="120" w:line="240" w:lineRule="auto"/>
        <w:jc w:val="center"/>
        <w:rPr>
          <w:rFonts w:ascii="Arial" w:hAnsi="Arial" w:cs="Arial"/>
          <w:b/>
          <w:sz w:val="28"/>
          <w:szCs w:val="28"/>
          <w:u w:val="single"/>
        </w:rPr>
      </w:pPr>
      <w:r w:rsidRPr="00F75421">
        <w:rPr>
          <w:rFonts w:ascii="Arial" w:hAnsi="Arial" w:cs="Arial"/>
          <w:b/>
          <w:sz w:val="28"/>
          <w:szCs w:val="28"/>
          <w:u w:val="single"/>
        </w:rPr>
        <w:t>(GEMEEN RECHT)</w:t>
      </w:r>
    </w:p>
    <w:p w14:paraId="41EC9BAF" w14:textId="666E852D" w:rsidR="00A31CD7" w:rsidRPr="00F75421" w:rsidRDefault="00A31CD7" w:rsidP="001A54EC">
      <w:pPr>
        <w:spacing w:after="120" w:line="240" w:lineRule="auto"/>
        <w:jc w:val="center"/>
        <w:rPr>
          <w:rFonts w:ascii="Arial" w:hAnsi="Arial" w:cs="Arial"/>
          <w:sz w:val="20"/>
          <w:szCs w:val="20"/>
        </w:rPr>
      </w:pPr>
      <w:r w:rsidRPr="00F75421">
        <w:rPr>
          <w:rFonts w:ascii="Arial" w:hAnsi="Arial" w:cs="Arial"/>
          <w:sz w:val="20"/>
          <w:szCs w:val="20"/>
        </w:rPr>
        <w:t xml:space="preserve">(standaardmodel opgemaakt door </w:t>
      </w:r>
      <w:r w:rsidR="00E169BB">
        <w:rPr>
          <w:rFonts w:ascii="Arial" w:hAnsi="Arial" w:cs="Arial"/>
          <w:sz w:val="20"/>
          <w:szCs w:val="20"/>
        </w:rPr>
        <w:t xml:space="preserve">de Regering van het </w:t>
      </w:r>
      <w:r w:rsidRPr="00F75421">
        <w:rPr>
          <w:rFonts w:ascii="Arial" w:hAnsi="Arial" w:cs="Arial"/>
          <w:sz w:val="20"/>
          <w:szCs w:val="20"/>
        </w:rPr>
        <w:t>Brussels Hoofdstedelijk Gewest, in toepassing van artikel 218, § 4 van de Brusselse Huisvestingscode)</w:t>
      </w:r>
    </w:p>
    <w:p w14:paraId="7F4C959B" w14:textId="381468B4" w:rsidR="0023684D" w:rsidRPr="001A54EC" w:rsidRDefault="0023684D" w:rsidP="004142B6">
      <w:pPr>
        <w:pBdr>
          <w:top w:val="single" w:sz="4" w:space="1" w:color="auto"/>
          <w:left w:val="single" w:sz="4" w:space="4" w:color="auto"/>
          <w:bottom w:val="single" w:sz="4" w:space="1" w:color="auto"/>
          <w:right w:val="single" w:sz="4" w:space="10" w:color="auto"/>
        </w:pBdr>
        <w:spacing w:after="0" w:line="240" w:lineRule="auto"/>
        <w:jc w:val="center"/>
        <w:rPr>
          <w:rFonts w:ascii="Arial" w:hAnsi="Arial" w:cs="Arial"/>
          <w:b/>
          <w:sz w:val="20"/>
          <w:szCs w:val="20"/>
        </w:rPr>
      </w:pPr>
      <w:r w:rsidRPr="001A54EC">
        <w:rPr>
          <w:rFonts w:ascii="Arial" w:hAnsi="Arial" w:cs="Arial"/>
          <w:b/>
          <w:sz w:val="20"/>
          <w:szCs w:val="20"/>
        </w:rPr>
        <w:t>BELANGRIJKE OPMERKING</w:t>
      </w:r>
    </w:p>
    <w:p w14:paraId="22C9EED0" w14:textId="0B829178" w:rsidR="004C4152" w:rsidRPr="001E33B6" w:rsidRDefault="0023684D" w:rsidP="004142B6">
      <w:pPr>
        <w:pStyle w:val="NormalWeb"/>
        <w:pBdr>
          <w:top w:val="single" w:sz="4" w:space="1" w:color="auto"/>
          <w:left w:val="single" w:sz="4" w:space="4" w:color="auto"/>
          <w:bottom w:val="single" w:sz="4" w:space="1" w:color="auto"/>
          <w:right w:val="single" w:sz="4" w:space="10" w:color="auto"/>
        </w:pBdr>
        <w:spacing w:before="0" w:beforeAutospacing="0" w:after="120" w:line="240" w:lineRule="auto"/>
        <w:rPr>
          <w:rFonts w:ascii="Arial" w:hAnsi="Arial" w:cs="Arial"/>
          <w:bCs/>
          <w:sz w:val="20"/>
          <w:szCs w:val="20"/>
          <w:lang w:val="nl-BE"/>
        </w:rPr>
      </w:pPr>
      <w:r w:rsidRPr="001A54EC">
        <w:rPr>
          <w:rFonts w:ascii="Arial" w:hAnsi="Arial" w:cs="Arial"/>
          <w:bCs/>
          <w:sz w:val="20"/>
          <w:szCs w:val="20"/>
          <w:lang w:val="nl-BE"/>
        </w:rPr>
        <w:t xml:space="preserve">Het volgende model werd opgesteld door de Regering van het Brussels Hoofdstedelijk Gewest overeenkomstig artikel 218, § 4 van de Brusselse Huisvestingscode. Het is een indicatief model en dus niet verplicht voor partijen die voor een ander model kunnen kiezen. Om de partijen bij te staan en om allesomvattend te zijn, omvat het de clausules van de </w:t>
      </w:r>
      <w:r w:rsidR="00E169BB">
        <w:rPr>
          <w:rFonts w:ascii="Arial" w:hAnsi="Arial" w:cs="Arial"/>
          <w:bCs/>
          <w:sz w:val="20"/>
          <w:szCs w:val="20"/>
          <w:lang w:val="nl-BE"/>
        </w:rPr>
        <w:t xml:space="preserve">Brusselse </w:t>
      </w:r>
      <w:r w:rsidRPr="001A54EC">
        <w:rPr>
          <w:rFonts w:ascii="Arial" w:hAnsi="Arial" w:cs="Arial"/>
          <w:bCs/>
          <w:sz w:val="20"/>
          <w:szCs w:val="20"/>
          <w:lang w:val="nl-BE"/>
        </w:rPr>
        <w:t>huisvestingscode</w:t>
      </w:r>
      <w:r w:rsidR="004C4152" w:rsidRPr="001A54EC">
        <w:rPr>
          <w:rFonts w:ascii="Arial" w:hAnsi="Arial" w:cs="Arial"/>
          <w:bCs/>
          <w:sz w:val="20"/>
          <w:szCs w:val="20"/>
          <w:lang w:val="nl-BE"/>
        </w:rPr>
        <w:t xml:space="preserve"> en</w:t>
      </w:r>
      <w:r w:rsidRPr="001A54EC">
        <w:rPr>
          <w:rFonts w:ascii="Arial" w:hAnsi="Arial" w:cs="Arial"/>
          <w:bCs/>
          <w:sz w:val="20"/>
          <w:szCs w:val="20"/>
          <w:lang w:val="nl-BE"/>
        </w:rPr>
        <w:t xml:space="preserve"> andere bepalingen die in de praktijk welbekend zijn en betrekking hebben op onderwerpen die niet gereglementeerd zijn. Om een duidelijk onderscheid te maken tussen de clausules die door een wettekst worden geregeld en de clausules die louter indicatief zijn en die de partijen naar eigen goeddunken kunnen wijzigen, </w:t>
      </w:r>
      <w:r w:rsidRPr="001A54EC">
        <w:rPr>
          <w:rFonts w:ascii="Arial" w:hAnsi="Arial" w:cs="Arial"/>
          <w:bCs/>
          <w:sz w:val="20"/>
          <w:szCs w:val="20"/>
          <w:highlight w:val="lightGray"/>
          <w:lang w:val="nl-BE"/>
        </w:rPr>
        <w:t xml:space="preserve">zijn </w:t>
      </w:r>
      <w:r w:rsidR="00E169BB">
        <w:rPr>
          <w:rFonts w:ascii="Arial" w:hAnsi="Arial" w:cs="Arial"/>
          <w:bCs/>
          <w:sz w:val="20"/>
          <w:szCs w:val="20"/>
          <w:highlight w:val="lightGray"/>
          <w:lang w:val="nl-BE"/>
        </w:rPr>
        <w:t xml:space="preserve">die laatste </w:t>
      </w:r>
      <w:r w:rsidRPr="001A54EC">
        <w:rPr>
          <w:rFonts w:ascii="Arial" w:hAnsi="Arial" w:cs="Arial"/>
          <w:bCs/>
          <w:sz w:val="20"/>
          <w:szCs w:val="20"/>
          <w:highlight w:val="lightGray"/>
          <w:lang w:val="nl-BE"/>
        </w:rPr>
        <w:t>in de tekst in grijstinten</w:t>
      </w:r>
      <w:r w:rsidRPr="001A54EC">
        <w:rPr>
          <w:rFonts w:ascii="Arial" w:hAnsi="Arial" w:cs="Arial"/>
          <w:bCs/>
          <w:sz w:val="20"/>
          <w:szCs w:val="20"/>
          <w:lang w:val="nl-BE"/>
        </w:rPr>
        <w:t xml:space="preserve">. Wanneer </w:t>
      </w:r>
      <w:r w:rsidR="00E169BB">
        <w:rPr>
          <w:rFonts w:ascii="Arial" w:hAnsi="Arial" w:cs="Arial"/>
          <w:bCs/>
          <w:sz w:val="20"/>
          <w:szCs w:val="20"/>
          <w:lang w:val="nl-BE"/>
        </w:rPr>
        <w:t>het model</w:t>
      </w:r>
      <w:r w:rsidRPr="001A54EC">
        <w:rPr>
          <w:rFonts w:ascii="Arial" w:hAnsi="Arial" w:cs="Arial"/>
          <w:bCs/>
          <w:sz w:val="20"/>
          <w:szCs w:val="20"/>
          <w:lang w:val="nl-BE"/>
        </w:rPr>
        <w:t xml:space="preserve"> voorziet in verschillende opties voor de partijen over hetzelfde onderwerp, wordt de keuze aangegeven met een selectievakje </w:t>
      </w:r>
      <w:r w:rsidR="004C4152" w:rsidRPr="001E33B6">
        <w:rPr>
          <w:rFonts w:ascii="Arial" w:hAnsi="Arial" w:cs="Arial"/>
          <w:sz w:val="20"/>
          <w:szCs w:val="20"/>
          <w:lang w:val="nl-BE"/>
        </w:rPr>
        <w:t xml:space="preserve">(□) </w:t>
      </w:r>
      <w:r w:rsidRPr="001A54EC">
        <w:rPr>
          <w:rFonts w:ascii="Arial" w:hAnsi="Arial" w:cs="Arial"/>
          <w:bCs/>
          <w:sz w:val="20"/>
          <w:szCs w:val="20"/>
          <w:lang w:val="nl-BE"/>
        </w:rPr>
        <w:t>voor elke optie.</w:t>
      </w:r>
      <w:r w:rsidR="004C4152" w:rsidRPr="001A54EC">
        <w:rPr>
          <w:rFonts w:ascii="Arial" w:hAnsi="Arial" w:cs="Arial"/>
          <w:bCs/>
          <w:sz w:val="20"/>
          <w:szCs w:val="20"/>
          <w:lang w:val="nl-BE"/>
        </w:rPr>
        <w:t xml:space="preserve"> De partijen kunnen verwijzen naar de bij de huidige woonhuurovereenkomst bijgevoegde toelichtende </w:t>
      </w:r>
      <w:r w:rsidR="00E169BB">
        <w:rPr>
          <w:rFonts w:ascii="Arial" w:hAnsi="Arial" w:cs="Arial"/>
          <w:bCs/>
          <w:sz w:val="20"/>
          <w:szCs w:val="20"/>
          <w:lang w:val="nl-BE"/>
        </w:rPr>
        <w:t xml:space="preserve">nota </w:t>
      </w:r>
      <w:r w:rsidR="004C4152" w:rsidRPr="001A54EC">
        <w:rPr>
          <w:rFonts w:ascii="Arial" w:hAnsi="Arial" w:cs="Arial"/>
          <w:bCs/>
          <w:sz w:val="20"/>
          <w:szCs w:val="20"/>
          <w:lang w:val="nl-BE"/>
        </w:rPr>
        <w:t>voor iedere erbij horende aanvullende informatie.</w:t>
      </w:r>
    </w:p>
    <w:p w14:paraId="1CC76040" w14:textId="77777777" w:rsidR="0023684D" w:rsidRPr="00F75421" w:rsidRDefault="0023684D" w:rsidP="001A54EC">
      <w:pPr>
        <w:spacing w:after="120" w:line="240" w:lineRule="auto"/>
        <w:jc w:val="center"/>
        <w:rPr>
          <w:rFonts w:ascii="Arial" w:hAnsi="Arial" w:cs="Arial"/>
          <w:sz w:val="20"/>
          <w:szCs w:val="20"/>
        </w:rPr>
      </w:pPr>
    </w:p>
    <w:p w14:paraId="57B68005" w14:textId="77777777" w:rsidR="007D0678" w:rsidRDefault="0061496E" w:rsidP="007D0678">
      <w:pPr>
        <w:spacing w:after="0" w:line="240" w:lineRule="auto"/>
        <w:rPr>
          <w:rFonts w:ascii="Times New Roman" w:hAnsi="Times New Roman" w:cs="Times New Roman"/>
          <w:sz w:val="24"/>
          <w:szCs w:val="24"/>
        </w:rPr>
      </w:pPr>
      <w:bookmarkStart w:id="0" w:name="_Toc163501228"/>
      <w:bookmarkStart w:id="1" w:name="_Toc163501376"/>
      <w:bookmarkStart w:id="2" w:name="_Toc163502329"/>
      <w:bookmarkStart w:id="3" w:name="_Toc163840027"/>
      <w:r w:rsidRPr="00F75421">
        <w:rPr>
          <w:rFonts w:ascii="Cambria" w:hAnsi="Cambria" w:cs="Arial"/>
          <w:b/>
          <w:bCs/>
          <w:color w:val="0070C0"/>
          <w:sz w:val="28"/>
          <w:szCs w:val="28"/>
        </w:rPr>
        <w:t>TUSSEN</w:t>
      </w:r>
      <w:r w:rsidR="007D0678">
        <w:rPr>
          <w:rStyle w:val="Appelnotedebasdep"/>
          <w:rFonts w:ascii="Arial" w:hAnsi="Arial" w:cs="Arial"/>
          <w:b/>
          <w:bCs/>
          <w:color w:val="0070C0"/>
          <w:sz w:val="28"/>
          <w:szCs w:val="28"/>
        </w:rPr>
        <w:footnoteReference w:id="1"/>
      </w:r>
      <w:r w:rsidR="007D0678">
        <w:rPr>
          <w:rFonts w:ascii="Times New Roman" w:hAnsi="Times New Roman" w:cs="Times New Roman"/>
          <w:sz w:val="24"/>
          <w:szCs w:val="24"/>
        </w:rPr>
        <w:t xml:space="preserve"> </w:t>
      </w:r>
    </w:p>
    <w:p w14:paraId="443810B9" w14:textId="0F5A32E9" w:rsidR="0061496E" w:rsidRPr="00F75421" w:rsidRDefault="0061496E" w:rsidP="001A54EC">
      <w:pPr>
        <w:spacing w:after="120" w:line="240" w:lineRule="auto"/>
        <w:jc w:val="both"/>
        <w:rPr>
          <w:rFonts w:asciiTheme="majorHAnsi" w:hAnsiTheme="majorHAnsi" w:cs="Arial"/>
          <w:b/>
          <w:bCs/>
          <w:color w:val="0070C0"/>
          <w:sz w:val="28"/>
          <w:szCs w:val="28"/>
        </w:rPr>
      </w:pPr>
    </w:p>
    <w:bookmarkEnd w:id="0"/>
    <w:bookmarkEnd w:id="1"/>
    <w:bookmarkEnd w:id="2"/>
    <w:bookmarkEnd w:id="3"/>
    <w:p w14:paraId="35E6503D" w14:textId="77777777" w:rsidR="00CA7717" w:rsidRPr="00F75421" w:rsidRDefault="00206A86" w:rsidP="001A54EC">
      <w:pPr>
        <w:pStyle w:val="Paragraphedeliste"/>
        <w:numPr>
          <w:ilvl w:val="0"/>
          <w:numId w:val="42"/>
        </w:numPr>
        <w:spacing w:after="120" w:line="240" w:lineRule="auto"/>
        <w:jc w:val="both"/>
        <w:rPr>
          <w:rFonts w:asciiTheme="majorHAnsi" w:hAnsiTheme="majorHAnsi"/>
          <w:b/>
          <w:color w:val="548DD4" w:themeColor="text2" w:themeTint="99"/>
          <w:sz w:val="26"/>
          <w:szCs w:val="26"/>
        </w:rPr>
      </w:pPr>
      <w:r w:rsidRPr="00F75421">
        <w:rPr>
          <w:rFonts w:ascii="Cambria" w:hAnsi="Cambria"/>
          <w:b/>
          <w:color w:val="548DD4"/>
          <w:sz w:val="26"/>
          <w:szCs w:val="26"/>
        </w:rPr>
        <w:t xml:space="preserve">De verhuurder  </w:t>
      </w:r>
    </w:p>
    <w:p w14:paraId="267E6F50" w14:textId="28933CC8"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 Als het om een natuurlijke persoon gaat (naam, voornaam en tweede voornaam van de verhuurder(s)):</w:t>
      </w:r>
      <w:r w:rsidR="00020B45">
        <w:rPr>
          <w:rFonts w:ascii="Arial" w:eastAsiaTheme="minorHAnsi" w:hAnsi="Arial" w:cs="Arial"/>
          <w:sz w:val="20"/>
          <w:szCs w:val="20"/>
        </w:rPr>
        <w:t>……………………………………………………………………………………………</w:t>
      </w:r>
      <w:r w:rsidR="009E1903">
        <w:rPr>
          <w:rFonts w:ascii="Arial" w:eastAsiaTheme="minorHAnsi" w:hAnsi="Arial" w:cs="Arial"/>
          <w:sz w:val="20"/>
          <w:szCs w:val="20"/>
        </w:rPr>
        <w:t>………</w:t>
      </w:r>
      <w:r w:rsidR="00020B45">
        <w:rPr>
          <w:rFonts w:ascii="Arial" w:eastAsiaTheme="minorHAnsi" w:hAnsi="Arial" w:cs="Arial"/>
          <w:sz w:val="20"/>
          <w:szCs w:val="20"/>
        </w:rPr>
        <w:t>..</w:t>
      </w:r>
    </w:p>
    <w:p w14:paraId="5B8116CB" w14:textId="4F8900B8"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 xml:space="preserve"> .………………………………...………………………………………………………………………</w:t>
      </w:r>
      <w:r w:rsidR="00020B45">
        <w:rPr>
          <w:rFonts w:ascii="Arial" w:eastAsiaTheme="minorHAnsi" w:hAnsi="Arial" w:cs="Arial"/>
          <w:sz w:val="20"/>
          <w:szCs w:val="20"/>
        </w:rPr>
        <w:t>…………...</w:t>
      </w:r>
    </w:p>
    <w:p w14:paraId="697862DC" w14:textId="77777777" w:rsidR="00020B45" w:rsidRDefault="00020B45" w:rsidP="00020B45">
      <w:pPr>
        <w:spacing w:after="120" w:line="240" w:lineRule="auto"/>
        <w:jc w:val="both"/>
        <w:rPr>
          <w:rFonts w:ascii="Arial" w:hAnsi="Arial" w:cs="Arial"/>
          <w:sz w:val="20"/>
          <w:szCs w:val="20"/>
        </w:rPr>
      </w:pPr>
      <w:r w:rsidRPr="00F75421">
        <w:rPr>
          <w:rFonts w:ascii="Arial" w:hAnsi="Arial" w:cs="Arial"/>
          <w:sz w:val="20"/>
          <w:szCs w:val="20"/>
        </w:rPr>
        <w:t xml:space="preserve">Geboortedatum en –plaats: </w:t>
      </w:r>
      <w:r>
        <w:rPr>
          <w:rFonts w:ascii="Arial" w:hAnsi="Arial" w:cs="Arial"/>
          <w:sz w:val="20"/>
          <w:szCs w:val="20"/>
        </w:rPr>
        <w:t>………………………………………………………………………………………</w:t>
      </w:r>
      <w:r w:rsidRPr="00F75421">
        <w:rPr>
          <w:rFonts w:ascii="Arial" w:hAnsi="Arial" w:cs="Arial"/>
          <w:sz w:val="20"/>
          <w:szCs w:val="20"/>
        </w:rPr>
        <w:t xml:space="preserve"> </w:t>
      </w:r>
    </w:p>
    <w:p w14:paraId="02545592" w14:textId="517B71EC"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w:t>
      </w:r>
      <w:r w:rsidR="00020B45">
        <w:rPr>
          <w:rFonts w:ascii="Arial" w:eastAsiaTheme="minorHAnsi" w:hAnsi="Arial" w:cs="Arial"/>
          <w:sz w:val="20"/>
          <w:szCs w:val="20"/>
        </w:rPr>
        <w:t>………………….</w:t>
      </w:r>
    </w:p>
    <w:p w14:paraId="7863841F" w14:textId="241877BA" w:rsidR="004C4152" w:rsidRPr="00F75421" w:rsidRDefault="004C4152" w:rsidP="001A54EC">
      <w:pPr>
        <w:spacing w:after="120" w:line="240" w:lineRule="auto"/>
        <w:rPr>
          <w:rFonts w:ascii="Arial" w:eastAsiaTheme="minorHAnsi" w:hAnsi="Arial" w:cs="Arial"/>
          <w:sz w:val="20"/>
          <w:szCs w:val="20"/>
        </w:rPr>
      </w:pPr>
      <w:r w:rsidRPr="00F75421">
        <w:rPr>
          <w:rFonts w:ascii="Arial" w:eastAsiaTheme="minorHAnsi" w:hAnsi="Arial" w:cs="Arial"/>
          <w:sz w:val="20"/>
          <w:szCs w:val="20"/>
        </w:rPr>
        <w:t xml:space="preserve"> Adres: …………………………………………………………………………………………</w:t>
      </w:r>
      <w:r w:rsidR="00020B45">
        <w:rPr>
          <w:rFonts w:ascii="Arial" w:eastAsiaTheme="minorHAnsi" w:hAnsi="Arial" w:cs="Arial"/>
          <w:sz w:val="20"/>
          <w:szCs w:val="20"/>
        </w:rPr>
        <w:t>…………………..</w:t>
      </w:r>
    </w:p>
    <w:p w14:paraId="1CD0A169" w14:textId="058A4623"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w:t>
      </w:r>
      <w:r w:rsidR="00020B45">
        <w:rPr>
          <w:rFonts w:ascii="Arial" w:eastAsiaTheme="minorHAnsi" w:hAnsi="Arial" w:cs="Arial"/>
          <w:sz w:val="20"/>
          <w:szCs w:val="20"/>
        </w:rPr>
        <w:t>…………</w:t>
      </w:r>
    </w:p>
    <w:p w14:paraId="7B8CFBFC" w14:textId="358D381D"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 Als het om een rechtspersoon gaat (</w:t>
      </w:r>
      <w:r w:rsidRPr="001E33B6">
        <w:rPr>
          <w:rFonts w:ascii="Arial" w:eastAsiaTheme="minorHAnsi" w:hAnsi="Arial" w:cs="Arial"/>
          <w:sz w:val="20"/>
          <w:szCs w:val="20"/>
        </w:rPr>
        <w:t>maatschappelijke benaming van de rechtspersoon</w:t>
      </w:r>
      <w:r w:rsidRPr="00F75421">
        <w:rPr>
          <w:rFonts w:ascii="Arial" w:eastAsiaTheme="minorHAnsi" w:hAnsi="Arial" w:cs="Arial"/>
          <w:sz w:val="20"/>
          <w:szCs w:val="20"/>
        </w:rPr>
        <w:t xml:space="preserve">): </w:t>
      </w:r>
      <w:r w:rsidR="00020B45">
        <w:rPr>
          <w:rFonts w:ascii="Arial" w:eastAsiaTheme="minorHAnsi" w:hAnsi="Arial" w:cs="Arial"/>
          <w:sz w:val="20"/>
          <w:szCs w:val="20"/>
        </w:rPr>
        <w:t>……………</w:t>
      </w:r>
    </w:p>
    <w:p w14:paraId="6AABF931" w14:textId="4C4599A4"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w:t>
      </w:r>
      <w:r w:rsidR="00020B45">
        <w:rPr>
          <w:rFonts w:ascii="Arial" w:eastAsiaTheme="minorHAnsi" w:hAnsi="Arial" w:cs="Arial"/>
          <w:sz w:val="20"/>
          <w:szCs w:val="20"/>
        </w:rPr>
        <w:t>………….</w:t>
      </w:r>
    </w:p>
    <w:p w14:paraId="6283B65F" w14:textId="6B97FC0D"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 xml:space="preserve">Met maatschappelijke zetel gevestigd te </w:t>
      </w:r>
      <w:r w:rsidRPr="001E33B6">
        <w:rPr>
          <w:rFonts w:ascii="Arial" w:eastAsiaTheme="minorHAnsi" w:hAnsi="Arial" w:cs="Arial"/>
          <w:sz w:val="20"/>
          <w:szCs w:val="20"/>
        </w:rPr>
        <w:t>(postcode, gemeente</w:t>
      </w:r>
      <w:r w:rsidRPr="00F75421">
        <w:rPr>
          <w:rFonts w:ascii="Arial" w:eastAsiaTheme="minorHAnsi" w:hAnsi="Arial" w:cs="Arial"/>
          <w:sz w:val="20"/>
          <w:szCs w:val="20"/>
        </w:rPr>
        <w:t xml:space="preserve">) </w:t>
      </w:r>
      <w:r w:rsidR="00020B45">
        <w:rPr>
          <w:rFonts w:ascii="Arial" w:eastAsiaTheme="minorHAnsi" w:hAnsi="Arial" w:cs="Arial"/>
          <w:sz w:val="20"/>
          <w:szCs w:val="20"/>
        </w:rPr>
        <w:t xml:space="preserve">…………………………………………….. </w:t>
      </w:r>
    </w:p>
    <w:p w14:paraId="71F85817" w14:textId="25506D16"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w:t>
      </w:r>
      <w:r w:rsidRPr="001E33B6">
        <w:rPr>
          <w:rFonts w:ascii="Arial" w:eastAsiaTheme="minorHAnsi" w:hAnsi="Arial" w:cs="Arial"/>
          <w:sz w:val="20"/>
          <w:szCs w:val="20"/>
        </w:rPr>
        <w:t>adres, nr.</w:t>
      </w:r>
      <w:r w:rsidRPr="00F75421">
        <w:rPr>
          <w:rFonts w:ascii="Arial" w:eastAsiaTheme="minorHAnsi" w:hAnsi="Arial" w:cs="Arial"/>
          <w:sz w:val="20"/>
          <w:szCs w:val="20"/>
        </w:rPr>
        <w:t>)……………………………………………………………………………………………</w:t>
      </w:r>
      <w:r w:rsidR="00020B45">
        <w:rPr>
          <w:rFonts w:ascii="Arial" w:eastAsiaTheme="minorHAnsi" w:hAnsi="Arial" w:cs="Arial"/>
          <w:sz w:val="20"/>
          <w:szCs w:val="20"/>
        </w:rPr>
        <w:t>…………….</w:t>
      </w:r>
    </w:p>
    <w:p w14:paraId="5F5854AD" w14:textId="72678C79"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w:t>
      </w:r>
      <w:r w:rsidR="00020B45">
        <w:rPr>
          <w:rFonts w:ascii="Arial" w:eastAsiaTheme="minorHAnsi" w:hAnsi="Arial" w:cs="Arial"/>
          <w:sz w:val="20"/>
          <w:szCs w:val="20"/>
        </w:rPr>
        <w:t>………….</w:t>
      </w:r>
    </w:p>
    <w:p w14:paraId="5AB56775" w14:textId="1631C272"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En met ondernemingsnummer……………………………………………………………………</w:t>
      </w:r>
      <w:r w:rsidR="00020B45">
        <w:rPr>
          <w:rFonts w:ascii="Arial" w:eastAsiaTheme="minorHAnsi" w:hAnsi="Arial" w:cs="Arial"/>
          <w:sz w:val="20"/>
          <w:szCs w:val="20"/>
        </w:rPr>
        <w:t>……………..</w:t>
      </w:r>
    </w:p>
    <w:p w14:paraId="7C4EE1F2" w14:textId="77777777"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Handelend in de hoedanigheid van.........................................................................................................,</w:t>
      </w:r>
    </w:p>
    <w:p w14:paraId="793EF713" w14:textId="77777777" w:rsidR="004C4152" w:rsidRPr="00F75421" w:rsidRDefault="004C4152"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Hier vertegenwoordigd door ..................................................................................................................</w:t>
      </w:r>
    </w:p>
    <w:p w14:paraId="56C598D1" w14:textId="77777777" w:rsidR="00114551" w:rsidRPr="00F75421" w:rsidRDefault="0061496E" w:rsidP="001A54EC">
      <w:pPr>
        <w:spacing w:after="120" w:line="240" w:lineRule="auto"/>
        <w:jc w:val="both"/>
        <w:rPr>
          <w:rFonts w:asciiTheme="majorHAnsi" w:hAnsiTheme="majorHAnsi" w:cs="Arial"/>
          <w:b/>
          <w:bCs/>
          <w:color w:val="0070C0"/>
          <w:sz w:val="28"/>
          <w:szCs w:val="28"/>
        </w:rPr>
      </w:pPr>
      <w:r w:rsidRPr="00F75421">
        <w:rPr>
          <w:rFonts w:ascii="Cambria" w:hAnsi="Cambria" w:cs="Arial"/>
          <w:b/>
          <w:bCs/>
          <w:color w:val="0070C0"/>
          <w:sz w:val="28"/>
          <w:szCs w:val="28"/>
        </w:rPr>
        <w:t>EN</w:t>
      </w:r>
    </w:p>
    <w:p w14:paraId="75847393" w14:textId="77CE1A2A" w:rsidR="00206A86" w:rsidRPr="00F75421" w:rsidRDefault="00206A86" w:rsidP="001A54EC">
      <w:pPr>
        <w:pStyle w:val="Paragraphedeliste"/>
        <w:numPr>
          <w:ilvl w:val="0"/>
          <w:numId w:val="42"/>
        </w:numPr>
        <w:spacing w:after="120" w:line="240" w:lineRule="auto"/>
        <w:jc w:val="both"/>
        <w:rPr>
          <w:rFonts w:asciiTheme="majorHAnsi" w:hAnsiTheme="majorHAnsi"/>
          <w:b/>
          <w:color w:val="548DD4" w:themeColor="text2" w:themeTint="99"/>
          <w:sz w:val="26"/>
          <w:szCs w:val="26"/>
        </w:rPr>
      </w:pPr>
      <w:r w:rsidRPr="00F75421">
        <w:rPr>
          <w:rFonts w:ascii="Cambria" w:hAnsi="Cambria"/>
          <w:b/>
          <w:color w:val="548DD4"/>
          <w:sz w:val="26"/>
          <w:szCs w:val="26"/>
        </w:rPr>
        <w:t xml:space="preserve">De huurders, die solidair handelen, </w:t>
      </w:r>
      <w:r w:rsidRPr="00F75421">
        <w:rPr>
          <w:rFonts w:ascii="Cambria" w:hAnsi="Cambria"/>
          <w:color w:val="548DD4"/>
        </w:rPr>
        <w:t xml:space="preserve">hierna de "medehuurders" genoemd </w:t>
      </w:r>
    </w:p>
    <w:p w14:paraId="78164BB2" w14:textId="48F73C5A" w:rsidR="004C4152" w:rsidRPr="00020B45" w:rsidRDefault="004C4152" w:rsidP="00020B45">
      <w:pPr>
        <w:spacing w:after="120" w:line="240" w:lineRule="auto"/>
        <w:jc w:val="both"/>
        <w:rPr>
          <w:rFonts w:ascii="Arial" w:hAnsi="Arial" w:cs="Arial"/>
          <w:sz w:val="20"/>
          <w:szCs w:val="20"/>
        </w:rPr>
      </w:pPr>
      <w:r w:rsidRPr="00020B45">
        <w:rPr>
          <w:rFonts w:ascii="Arial" w:hAnsi="Arial" w:cs="Arial"/>
          <w:sz w:val="20"/>
          <w:szCs w:val="20"/>
        </w:rPr>
        <w:t xml:space="preserve">(naam, </w:t>
      </w:r>
      <w:r w:rsidRPr="00020B45">
        <w:rPr>
          <w:rFonts w:ascii="Arial" w:eastAsiaTheme="minorHAnsi" w:hAnsi="Arial" w:cs="Arial"/>
          <w:sz w:val="20"/>
          <w:szCs w:val="20"/>
        </w:rPr>
        <w:t>voornaam</w:t>
      </w:r>
      <w:r w:rsidRPr="00020B45">
        <w:rPr>
          <w:rFonts w:ascii="Arial" w:hAnsi="Arial" w:cs="Arial"/>
          <w:sz w:val="20"/>
          <w:szCs w:val="20"/>
        </w:rPr>
        <w:t xml:space="preserve"> en tweede voornaam van de</w:t>
      </w:r>
      <w:r w:rsidR="00E169BB" w:rsidRPr="00020B45">
        <w:rPr>
          <w:rFonts w:ascii="Arial" w:hAnsi="Arial" w:cs="Arial"/>
          <w:sz w:val="20"/>
          <w:szCs w:val="20"/>
        </w:rPr>
        <w:t xml:space="preserve"> eerste mede</w:t>
      </w:r>
      <w:r w:rsidRPr="00020B45">
        <w:rPr>
          <w:rFonts w:ascii="Arial" w:hAnsi="Arial" w:cs="Arial"/>
          <w:sz w:val="20"/>
          <w:szCs w:val="20"/>
        </w:rPr>
        <w:t xml:space="preserve">huurder): </w:t>
      </w:r>
      <w:r w:rsidR="00020B45">
        <w:rPr>
          <w:rFonts w:ascii="Arial" w:hAnsi="Arial" w:cs="Arial"/>
          <w:sz w:val="20"/>
          <w:szCs w:val="20"/>
        </w:rPr>
        <w:t>…………</w:t>
      </w:r>
      <w:r w:rsidR="009E1903">
        <w:rPr>
          <w:rFonts w:ascii="Arial" w:hAnsi="Arial" w:cs="Arial"/>
          <w:sz w:val="20"/>
          <w:szCs w:val="20"/>
        </w:rPr>
        <w:t>………………………</w:t>
      </w:r>
      <w:r w:rsidR="00020B45">
        <w:rPr>
          <w:rFonts w:ascii="Arial" w:hAnsi="Arial" w:cs="Arial"/>
          <w:sz w:val="20"/>
          <w:szCs w:val="20"/>
        </w:rPr>
        <w:t>…</w:t>
      </w:r>
    </w:p>
    <w:p w14:paraId="0A62D9E3" w14:textId="0D7C895F" w:rsidR="004C4152" w:rsidRDefault="004C4152" w:rsidP="001A54EC">
      <w:pPr>
        <w:spacing w:after="120" w:line="240" w:lineRule="auto"/>
        <w:jc w:val="both"/>
        <w:rPr>
          <w:rFonts w:ascii="Arial" w:hAnsi="Arial" w:cs="Arial"/>
          <w:sz w:val="20"/>
          <w:szCs w:val="20"/>
        </w:rPr>
      </w:pPr>
      <w:r w:rsidRPr="00F75421">
        <w:rPr>
          <w:rFonts w:ascii="Arial" w:hAnsi="Arial" w:cs="Arial"/>
          <w:sz w:val="20"/>
          <w:szCs w:val="20"/>
        </w:rPr>
        <w:t>.………………………………...………………………………………………………………………</w:t>
      </w:r>
      <w:r w:rsidR="00020B45">
        <w:rPr>
          <w:rFonts w:ascii="Arial" w:hAnsi="Arial" w:cs="Arial"/>
          <w:sz w:val="20"/>
          <w:szCs w:val="20"/>
        </w:rPr>
        <w:t>……………</w:t>
      </w:r>
    </w:p>
    <w:p w14:paraId="79BCD3B6" w14:textId="77777777" w:rsidR="00E169BB" w:rsidRPr="00315879" w:rsidRDefault="00E169BB" w:rsidP="00E169BB">
      <w:pPr>
        <w:spacing w:after="120" w:line="240" w:lineRule="auto"/>
        <w:jc w:val="both"/>
        <w:rPr>
          <w:rFonts w:ascii="Arial" w:hAnsi="Arial" w:cs="Arial"/>
          <w:sz w:val="20"/>
          <w:szCs w:val="20"/>
        </w:rPr>
      </w:pPr>
      <w:r w:rsidRPr="00315879">
        <w:rPr>
          <w:rFonts w:ascii="Arial" w:hAnsi="Arial" w:cs="Arial"/>
          <w:sz w:val="20"/>
          <w:szCs w:val="20"/>
        </w:rPr>
        <w:lastRenderedPageBreak/>
        <w:t>……………………………………………………………………………………………………………………….</w:t>
      </w:r>
    </w:p>
    <w:p w14:paraId="3A32D982" w14:textId="77777777" w:rsidR="00020B45" w:rsidRDefault="00020B45" w:rsidP="00020B45">
      <w:pPr>
        <w:spacing w:after="120" w:line="240" w:lineRule="auto"/>
        <w:jc w:val="both"/>
        <w:rPr>
          <w:rFonts w:ascii="Arial" w:hAnsi="Arial" w:cs="Arial"/>
          <w:sz w:val="20"/>
          <w:szCs w:val="20"/>
        </w:rPr>
      </w:pPr>
      <w:r w:rsidRPr="00F75421">
        <w:rPr>
          <w:rFonts w:ascii="Arial" w:hAnsi="Arial" w:cs="Arial"/>
          <w:sz w:val="20"/>
          <w:szCs w:val="20"/>
        </w:rPr>
        <w:t xml:space="preserve">Geboortedatum en –plaats: </w:t>
      </w:r>
      <w:r>
        <w:rPr>
          <w:rFonts w:ascii="Arial" w:hAnsi="Arial" w:cs="Arial"/>
          <w:sz w:val="20"/>
          <w:szCs w:val="20"/>
        </w:rPr>
        <w:t>………………………………………………………………………………………</w:t>
      </w:r>
      <w:r w:rsidRPr="00F75421">
        <w:rPr>
          <w:rFonts w:ascii="Arial" w:hAnsi="Arial" w:cs="Arial"/>
          <w:sz w:val="20"/>
          <w:szCs w:val="20"/>
        </w:rPr>
        <w:t xml:space="preserve"> </w:t>
      </w:r>
    </w:p>
    <w:p w14:paraId="5B7807EF" w14:textId="77777777" w:rsidR="00E169BB" w:rsidRPr="00315879" w:rsidRDefault="00E169BB" w:rsidP="00E169BB">
      <w:pPr>
        <w:spacing w:after="120" w:line="240" w:lineRule="auto"/>
        <w:jc w:val="both"/>
        <w:rPr>
          <w:rFonts w:ascii="Arial" w:hAnsi="Arial" w:cs="Arial"/>
          <w:sz w:val="20"/>
          <w:szCs w:val="20"/>
        </w:rPr>
      </w:pPr>
      <w:r w:rsidRPr="00315879">
        <w:rPr>
          <w:rFonts w:ascii="Arial" w:hAnsi="Arial" w:cs="Arial"/>
          <w:sz w:val="20"/>
          <w:szCs w:val="20"/>
        </w:rPr>
        <w:t>……………………………………………………………………………………………………………………….</w:t>
      </w:r>
    </w:p>
    <w:p w14:paraId="74443E4A" w14:textId="6B3FAB31" w:rsidR="004C4152" w:rsidRPr="00F75421" w:rsidRDefault="004C4152" w:rsidP="001A54EC">
      <w:pPr>
        <w:spacing w:after="120" w:line="240" w:lineRule="auto"/>
        <w:jc w:val="both"/>
        <w:rPr>
          <w:rFonts w:ascii="Arial" w:hAnsi="Arial" w:cs="Arial"/>
          <w:sz w:val="20"/>
          <w:szCs w:val="20"/>
        </w:rPr>
      </w:pPr>
      <w:r w:rsidRPr="00F75421">
        <w:rPr>
          <w:rFonts w:ascii="Arial" w:hAnsi="Arial" w:cs="Arial"/>
          <w:sz w:val="20"/>
          <w:szCs w:val="20"/>
        </w:rPr>
        <w:t>Adres: …………………………………………………………………………………………</w:t>
      </w:r>
      <w:r w:rsidR="00020B45">
        <w:rPr>
          <w:rFonts w:ascii="Arial" w:hAnsi="Arial" w:cs="Arial"/>
          <w:sz w:val="20"/>
          <w:szCs w:val="20"/>
        </w:rPr>
        <w:t>……………………</w:t>
      </w:r>
    </w:p>
    <w:p w14:paraId="79168029" w14:textId="537019C1" w:rsidR="004C4152" w:rsidRPr="00F75421" w:rsidRDefault="004C4152" w:rsidP="001A54EC">
      <w:pPr>
        <w:spacing w:after="120" w:line="240" w:lineRule="auto"/>
        <w:jc w:val="both"/>
        <w:rPr>
          <w:rFonts w:ascii="Arial" w:hAnsi="Arial" w:cs="Arial"/>
          <w:sz w:val="20"/>
          <w:szCs w:val="20"/>
        </w:rPr>
      </w:pPr>
      <w:r w:rsidRPr="00F75421">
        <w:rPr>
          <w:rFonts w:ascii="Arial" w:hAnsi="Arial" w:cs="Arial"/>
          <w:sz w:val="20"/>
          <w:szCs w:val="20"/>
        </w:rPr>
        <w:t xml:space="preserve">(naam, voornaam en tweede voornaam van de </w:t>
      </w:r>
      <w:r w:rsidR="00E169BB">
        <w:rPr>
          <w:rFonts w:ascii="Arial" w:hAnsi="Arial" w:cs="Arial"/>
          <w:sz w:val="20"/>
          <w:szCs w:val="20"/>
        </w:rPr>
        <w:t xml:space="preserve">tweede </w:t>
      </w:r>
      <w:r w:rsidRPr="00F75421">
        <w:rPr>
          <w:rFonts w:ascii="Arial" w:hAnsi="Arial" w:cs="Arial"/>
          <w:sz w:val="20"/>
          <w:szCs w:val="20"/>
        </w:rPr>
        <w:t xml:space="preserve">medehuurder): </w:t>
      </w:r>
      <w:r w:rsidR="00020B45">
        <w:rPr>
          <w:rFonts w:ascii="Arial" w:hAnsi="Arial" w:cs="Arial"/>
          <w:sz w:val="20"/>
          <w:szCs w:val="20"/>
        </w:rPr>
        <w:t>…………</w:t>
      </w:r>
      <w:r w:rsidR="009E1903">
        <w:rPr>
          <w:rFonts w:ascii="Arial" w:hAnsi="Arial" w:cs="Arial"/>
          <w:sz w:val="20"/>
          <w:szCs w:val="20"/>
        </w:rPr>
        <w:t>………………………...</w:t>
      </w:r>
    </w:p>
    <w:p w14:paraId="6F3F98A8" w14:textId="67C68514" w:rsidR="004C4152" w:rsidRDefault="004C4152" w:rsidP="001A54EC">
      <w:pPr>
        <w:spacing w:after="120" w:line="240" w:lineRule="auto"/>
        <w:jc w:val="both"/>
        <w:rPr>
          <w:rFonts w:ascii="Arial" w:hAnsi="Arial" w:cs="Arial"/>
          <w:sz w:val="20"/>
          <w:szCs w:val="20"/>
        </w:rPr>
      </w:pPr>
      <w:r w:rsidRPr="00F75421">
        <w:rPr>
          <w:rFonts w:ascii="Arial" w:hAnsi="Arial" w:cs="Arial"/>
          <w:sz w:val="20"/>
          <w:szCs w:val="20"/>
        </w:rPr>
        <w:t>.………………………………...………………………………………………………………………</w:t>
      </w:r>
      <w:r w:rsidR="00020B45">
        <w:rPr>
          <w:rFonts w:ascii="Arial" w:hAnsi="Arial" w:cs="Arial"/>
          <w:sz w:val="20"/>
          <w:szCs w:val="20"/>
        </w:rPr>
        <w:t>……………</w:t>
      </w:r>
    </w:p>
    <w:p w14:paraId="5E1959AD" w14:textId="77777777" w:rsidR="00E169BB" w:rsidRPr="00315879" w:rsidRDefault="00E169BB" w:rsidP="00E169BB">
      <w:pPr>
        <w:spacing w:after="120" w:line="240" w:lineRule="auto"/>
        <w:jc w:val="both"/>
        <w:rPr>
          <w:rFonts w:ascii="Arial" w:hAnsi="Arial" w:cs="Arial"/>
          <w:sz w:val="20"/>
          <w:szCs w:val="20"/>
        </w:rPr>
      </w:pPr>
      <w:r w:rsidRPr="00315879">
        <w:rPr>
          <w:rFonts w:ascii="Arial" w:hAnsi="Arial" w:cs="Arial"/>
          <w:sz w:val="20"/>
          <w:szCs w:val="20"/>
        </w:rPr>
        <w:t>……………………………………………………………………………………………………………………….</w:t>
      </w:r>
    </w:p>
    <w:p w14:paraId="75D0574B" w14:textId="310FC134" w:rsidR="004C4152" w:rsidRDefault="004C4152" w:rsidP="001A54EC">
      <w:pPr>
        <w:spacing w:after="120" w:line="240" w:lineRule="auto"/>
        <w:jc w:val="both"/>
        <w:rPr>
          <w:rFonts w:ascii="Arial" w:hAnsi="Arial" w:cs="Arial"/>
          <w:sz w:val="20"/>
          <w:szCs w:val="20"/>
        </w:rPr>
      </w:pPr>
      <w:r w:rsidRPr="00F75421">
        <w:rPr>
          <w:rFonts w:ascii="Arial" w:hAnsi="Arial" w:cs="Arial"/>
          <w:sz w:val="20"/>
          <w:szCs w:val="20"/>
        </w:rPr>
        <w:t xml:space="preserve">Geboortedatum en –plaats: </w:t>
      </w:r>
      <w:r w:rsidR="00020B45">
        <w:rPr>
          <w:rFonts w:ascii="Arial" w:hAnsi="Arial" w:cs="Arial"/>
          <w:sz w:val="20"/>
          <w:szCs w:val="20"/>
        </w:rPr>
        <w:t>………………………………………………………………………………………</w:t>
      </w:r>
      <w:r w:rsidRPr="00F75421">
        <w:rPr>
          <w:rFonts w:ascii="Arial" w:hAnsi="Arial" w:cs="Arial"/>
          <w:sz w:val="20"/>
          <w:szCs w:val="20"/>
        </w:rPr>
        <w:t xml:space="preserve"> </w:t>
      </w:r>
    </w:p>
    <w:p w14:paraId="4473B657" w14:textId="028C9645" w:rsidR="00020B45" w:rsidRPr="00F75421" w:rsidRDefault="00020B45" w:rsidP="001A54EC">
      <w:pPr>
        <w:spacing w:after="120" w:line="240" w:lineRule="auto"/>
        <w:jc w:val="both"/>
        <w:rPr>
          <w:rFonts w:ascii="Arial" w:hAnsi="Arial" w:cs="Arial"/>
          <w:sz w:val="20"/>
          <w:szCs w:val="20"/>
        </w:rPr>
      </w:pPr>
      <w:r>
        <w:rPr>
          <w:rFonts w:ascii="Arial" w:hAnsi="Arial" w:cs="Arial"/>
          <w:sz w:val="20"/>
          <w:szCs w:val="20"/>
        </w:rPr>
        <w:t>……………………………………………………………………………………………………………………....</w:t>
      </w:r>
    </w:p>
    <w:p w14:paraId="54B1D899" w14:textId="53B930A9" w:rsidR="004C4152" w:rsidRDefault="004C4152" w:rsidP="001A54EC">
      <w:pPr>
        <w:spacing w:after="120" w:line="240" w:lineRule="auto"/>
        <w:jc w:val="both"/>
        <w:rPr>
          <w:rFonts w:ascii="Arial" w:hAnsi="Arial" w:cs="Arial"/>
          <w:sz w:val="20"/>
          <w:szCs w:val="20"/>
        </w:rPr>
      </w:pPr>
      <w:r w:rsidRPr="00F75421">
        <w:rPr>
          <w:rFonts w:ascii="Arial" w:hAnsi="Arial" w:cs="Arial"/>
          <w:sz w:val="20"/>
          <w:szCs w:val="20"/>
        </w:rPr>
        <w:t>Adres: ………………………………………………………………………………………</w:t>
      </w:r>
      <w:r w:rsidR="00020B45">
        <w:rPr>
          <w:rFonts w:ascii="Arial" w:hAnsi="Arial" w:cs="Arial"/>
          <w:sz w:val="20"/>
          <w:szCs w:val="20"/>
        </w:rPr>
        <w:t>………………………</w:t>
      </w:r>
    </w:p>
    <w:p w14:paraId="3B9B8552" w14:textId="77777777" w:rsidR="00E169BB" w:rsidRPr="00315879" w:rsidRDefault="00E169BB" w:rsidP="00E169BB">
      <w:pPr>
        <w:spacing w:after="120" w:line="240" w:lineRule="auto"/>
        <w:jc w:val="both"/>
        <w:rPr>
          <w:rFonts w:ascii="Arial" w:hAnsi="Arial" w:cs="Arial"/>
          <w:sz w:val="20"/>
          <w:szCs w:val="20"/>
        </w:rPr>
      </w:pPr>
      <w:r w:rsidRPr="00315879">
        <w:rPr>
          <w:rFonts w:ascii="Arial" w:hAnsi="Arial" w:cs="Arial"/>
          <w:sz w:val="20"/>
          <w:szCs w:val="20"/>
        </w:rPr>
        <w:t>……………………………………………………………………………………………………………………….</w:t>
      </w:r>
    </w:p>
    <w:p w14:paraId="1D8F25E6" w14:textId="33522DA3" w:rsidR="00E169BB" w:rsidRPr="00F75421" w:rsidRDefault="00E169BB" w:rsidP="00E169BB">
      <w:pPr>
        <w:spacing w:after="120" w:line="240" w:lineRule="auto"/>
        <w:jc w:val="both"/>
        <w:rPr>
          <w:rFonts w:ascii="Arial" w:hAnsi="Arial" w:cs="Arial"/>
          <w:sz w:val="20"/>
          <w:szCs w:val="20"/>
        </w:rPr>
      </w:pPr>
      <w:r w:rsidRPr="00F75421">
        <w:rPr>
          <w:rFonts w:ascii="Arial" w:hAnsi="Arial" w:cs="Arial"/>
          <w:sz w:val="20"/>
          <w:szCs w:val="20"/>
        </w:rPr>
        <w:t xml:space="preserve">(naam, voornaam en tweede voornaam van de </w:t>
      </w:r>
      <w:r>
        <w:rPr>
          <w:rFonts w:ascii="Arial" w:hAnsi="Arial" w:cs="Arial"/>
          <w:sz w:val="20"/>
          <w:szCs w:val="20"/>
        </w:rPr>
        <w:t xml:space="preserve">derde </w:t>
      </w:r>
      <w:r w:rsidRPr="00F75421">
        <w:rPr>
          <w:rFonts w:ascii="Arial" w:hAnsi="Arial" w:cs="Arial"/>
          <w:sz w:val="20"/>
          <w:szCs w:val="20"/>
        </w:rPr>
        <w:t xml:space="preserve">medehuurder): </w:t>
      </w:r>
      <w:r w:rsidR="00020B45">
        <w:rPr>
          <w:rFonts w:ascii="Arial" w:hAnsi="Arial" w:cs="Arial"/>
          <w:sz w:val="20"/>
          <w:szCs w:val="20"/>
        </w:rPr>
        <w:t>……………</w:t>
      </w:r>
      <w:r w:rsidR="00E10E8C">
        <w:rPr>
          <w:rFonts w:ascii="Arial" w:hAnsi="Arial" w:cs="Arial"/>
          <w:sz w:val="20"/>
          <w:szCs w:val="20"/>
        </w:rPr>
        <w:t>……………………….</w:t>
      </w:r>
    </w:p>
    <w:p w14:paraId="17ADB223" w14:textId="737E21EA" w:rsidR="00E169BB" w:rsidRDefault="00E169BB" w:rsidP="00E169BB">
      <w:pPr>
        <w:spacing w:after="120" w:line="240" w:lineRule="auto"/>
        <w:jc w:val="both"/>
        <w:rPr>
          <w:rFonts w:ascii="Arial" w:hAnsi="Arial" w:cs="Arial"/>
          <w:sz w:val="20"/>
          <w:szCs w:val="20"/>
        </w:rPr>
      </w:pPr>
      <w:r w:rsidRPr="00F75421">
        <w:rPr>
          <w:rFonts w:ascii="Arial" w:hAnsi="Arial" w:cs="Arial"/>
          <w:sz w:val="20"/>
          <w:szCs w:val="20"/>
        </w:rPr>
        <w:t>.………………………………...………………………………………………………………………</w:t>
      </w:r>
      <w:r w:rsidR="00020B45">
        <w:rPr>
          <w:rFonts w:ascii="Arial" w:hAnsi="Arial" w:cs="Arial"/>
          <w:sz w:val="20"/>
          <w:szCs w:val="20"/>
        </w:rPr>
        <w:t>……………</w:t>
      </w:r>
    </w:p>
    <w:p w14:paraId="099F60D3" w14:textId="77777777" w:rsidR="00E169BB" w:rsidRPr="00315879" w:rsidRDefault="00E169BB" w:rsidP="00E169BB">
      <w:pPr>
        <w:spacing w:after="120" w:line="240" w:lineRule="auto"/>
        <w:jc w:val="both"/>
        <w:rPr>
          <w:rFonts w:ascii="Arial" w:hAnsi="Arial" w:cs="Arial"/>
          <w:sz w:val="20"/>
          <w:szCs w:val="20"/>
        </w:rPr>
      </w:pPr>
      <w:r w:rsidRPr="00315879">
        <w:rPr>
          <w:rFonts w:ascii="Arial" w:hAnsi="Arial" w:cs="Arial"/>
          <w:sz w:val="20"/>
          <w:szCs w:val="20"/>
        </w:rPr>
        <w:t>……………………………………………………………………………………………………………………….</w:t>
      </w:r>
    </w:p>
    <w:p w14:paraId="550E355C" w14:textId="77777777" w:rsidR="00020B45" w:rsidRDefault="00020B45" w:rsidP="00020B45">
      <w:pPr>
        <w:spacing w:after="120" w:line="240" w:lineRule="auto"/>
        <w:jc w:val="both"/>
        <w:rPr>
          <w:rFonts w:ascii="Arial" w:hAnsi="Arial" w:cs="Arial"/>
          <w:sz w:val="20"/>
          <w:szCs w:val="20"/>
        </w:rPr>
      </w:pPr>
      <w:r w:rsidRPr="00F75421">
        <w:rPr>
          <w:rFonts w:ascii="Arial" w:hAnsi="Arial" w:cs="Arial"/>
          <w:sz w:val="20"/>
          <w:szCs w:val="20"/>
        </w:rPr>
        <w:t xml:space="preserve">Geboortedatum en –plaats: </w:t>
      </w:r>
      <w:r>
        <w:rPr>
          <w:rFonts w:ascii="Arial" w:hAnsi="Arial" w:cs="Arial"/>
          <w:sz w:val="20"/>
          <w:szCs w:val="20"/>
        </w:rPr>
        <w:t>………………………………………………………………………………………</w:t>
      </w:r>
      <w:r w:rsidRPr="00F75421">
        <w:rPr>
          <w:rFonts w:ascii="Arial" w:hAnsi="Arial" w:cs="Arial"/>
          <w:sz w:val="20"/>
          <w:szCs w:val="20"/>
        </w:rPr>
        <w:t xml:space="preserve"> </w:t>
      </w:r>
    </w:p>
    <w:p w14:paraId="7D97AA6C" w14:textId="3BCDB765" w:rsidR="00E169BB" w:rsidRPr="00F75421" w:rsidRDefault="00E169BB" w:rsidP="00E169BB">
      <w:pPr>
        <w:spacing w:after="120" w:line="240" w:lineRule="auto"/>
        <w:jc w:val="both"/>
        <w:rPr>
          <w:rFonts w:ascii="Arial" w:hAnsi="Arial" w:cs="Arial"/>
          <w:sz w:val="20"/>
          <w:szCs w:val="20"/>
        </w:rPr>
      </w:pPr>
      <w:r w:rsidRPr="00F75421">
        <w:rPr>
          <w:rFonts w:ascii="Arial" w:hAnsi="Arial" w:cs="Arial"/>
          <w:sz w:val="20"/>
          <w:szCs w:val="20"/>
        </w:rPr>
        <w:t>……………………………………………………………………………………………………</w:t>
      </w:r>
      <w:r w:rsidR="00020B45">
        <w:rPr>
          <w:rFonts w:ascii="Arial" w:hAnsi="Arial" w:cs="Arial"/>
          <w:sz w:val="20"/>
          <w:szCs w:val="20"/>
        </w:rPr>
        <w:t>…………………</w:t>
      </w:r>
    </w:p>
    <w:p w14:paraId="3E71FCE7" w14:textId="7013C199" w:rsidR="00E169BB" w:rsidRDefault="00E169BB" w:rsidP="00E169BB">
      <w:pPr>
        <w:spacing w:after="120" w:line="240" w:lineRule="auto"/>
        <w:jc w:val="both"/>
        <w:rPr>
          <w:rFonts w:ascii="Arial" w:hAnsi="Arial" w:cs="Arial"/>
          <w:sz w:val="20"/>
          <w:szCs w:val="20"/>
        </w:rPr>
      </w:pPr>
      <w:r w:rsidRPr="00F75421">
        <w:rPr>
          <w:rFonts w:ascii="Arial" w:hAnsi="Arial" w:cs="Arial"/>
          <w:sz w:val="20"/>
          <w:szCs w:val="20"/>
        </w:rPr>
        <w:t>Adres: ………………………………………………………………………………………</w:t>
      </w:r>
      <w:r w:rsidR="00020B45">
        <w:rPr>
          <w:rFonts w:ascii="Arial" w:hAnsi="Arial" w:cs="Arial"/>
          <w:sz w:val="20"/>
          <w:szCs w:val="20"/>
        </w:rPr>
        <w:t>………………………</w:t>
      </w:r>
    </w:p>
    <w:p w14:paraId="67DDFC33" w14:textId="77777777" w:rsidR="00E169BB" w:rsidRPr="00315879" w:rsidRDefault="00E169BB" w:rsidP="00E169BB">
      <w:pPr>
        <w:spacing w:after="120" w:line="240" w:lineRule="auto"/>
        <w:jc w:val="both"/>
        <w:rPr>
          <w:rFonts w:ascii="Arial" w:hAnsi="Arial" w:cs="Arial"/>
          <w:sz w:val="20"/>
          <w:szCs w:val="20"/>
        </w:rPr>
      </w:pPr>
      <w:r w:rsidRPr="00315879">
        <w:rPr>
          <w:rFonts w:ascii="Arial" w:hAnsi="Arial" w:cs="Arial"/>
          <w:sz w:val="20"/>
          <w:szCs w:val="20"/>
        </w:rPr>
        <w:t>……………………………………………………………………………………………………………………….</w:t>
      </w:r>
    </w:p>
    <w:p w14:paraId="5ED8F82A" w14:textId="77777777" w:rsidR="00031973" w:rsidRPr="00F75421" w:rsidRDefault="00031973" w:rsidP="001A54EC">
      <w:pPr>
        <w:spacing w:after="120" w:line="240" w:lineRule="auto"/>
        <w:jc w:val="both"/>
        <w:rPr>
          <w:rFonts w:ascii="Arial" w:hAnsi="Arial" w:cs="Arial"/>
          <w:b/>
          <w:sz w:val="20"/>
          <w:szCs w:val="20"/>
        </w:rPr>
      </w:pPr>
    </w:p>
    <w:p w14:paraId="2F7454A3" w14:textId="5A2C9B3D" w:rsidR="00031973" w:rsidRPr="00F75421" w:rsidRDefault="00933650" w:rsidP="001A54EC">
      <w:pPr>
        <w:spacing w:after="120" w:line="240" w:lineRule="auto"/>
        <w:jc w:val="both"/>
        <w:rPr>
          <w:rFonts w:ascii="Arial" w:hAnsi="Arial" w:cs="Arial"/>
          <w:b/>
          <w:sz w:val="20"/>
          <w:szCs w:val="20"/>
        </w:rPr>
      </w:pPr>
      <w:r w:rsidRPr="00F75421">
        <w:rPr>
          <w:rFonts w:ascii="Arial" w:hAnsi="Arial" w:cs="Arial"/>
          <w:b/>
          <w:sz w:val="20"/>
          <w:szCs w:val="20"/>
        </w:rPr>
        <w:t xml:space="preserve">De medehuurders verklaren op erewoord dat ze een </w:t>
      </w:r>
      <w:r w:rsidR="00E169BB">
        <w:rPr>
          <w:rFonts w:ascii="Arial" w:hAnsi="Arial" w:cs="Arial"/>
          <w:b/>
          <w:sz w:val="20"/>
          <w:szCs w:val="20"/>
        </w:rPr>
        <w:t>medehuurpact</w:t>
      </w:r>
      <w:r w:rsidRPr="00F75421">
        <w:rPr>
          <w:rFonts w:ascii="Arial" w:hAnsi="Arial" w:cs="Arial"/>
          <w:b/>
          <w:sz w:val="20"/>
          <w:szCs w:val="20"/>
        </w:rPr>
        <w:t xml:space="preserve"> hebben ondertekend voor de toepassing van het </w:t>
      </w:r>
      <w:r w:rsidR="008211FD">
        <w:rPr>
          <w:rFonts w:ascii="Arial" w:hAnsi="Arial" w:cs="Arial"/>
          <w:b/>
          <w:sz w:val="20"/>
          <w:szCs w:val="20"/>
        </w:rPr>
        <w:t xml:space="preserve"> stelsel</w:t>
      </w:r>
      <w:r w:rsidRPr="00F75421">
        <w:rPr>
          <w:rFonts w:ascii="Arial" w:hAnsi="Arial" w:cs="Arial"/>
          <w:b/>
          <w:sz w:val="20"/>
          <w:szCs w:val="20"/>
        </w:rPr>
        <w:t xml:space="preserve"> van medehuur</w:t>
      </w:r>
      <w:r w:rsidR="008211FD">
        <w:rPr>
          <w:rFonts w:ascii="Arial" w:hAnsi="Arial" w:cs="Arial"/>
          <w:b/>
          <w:sz w:val="20"/>
          <w:szCs w:val="20"/>
        </w:rPr>
        <w:t>overeenkomsten</w:t>
      </w:r>
      <w:r w:rsidRPr="00F75421">
        <w:rPr>
          <w:rFonts w:ascii="Arial" w:hAnsi="Arial" w:cs="Arial"/>
          <w:b/>
          <w:sz w:val="20"/>
          <w:szCs w:val="20"/>
        </w:rPr>
        <w:t xml:space="preserve"> zoals voorzien in hoofdstuk 5 van de Brusselse Huisvestingscode.</w:t>
      </w:r>
      <w:r w:rsidR="00031973" w:rsidRPr="00F75421">
        <w:rPr>
          <w:rFonts w:ascii="Arial" w:hAnsi="Arial" w:cs="Arial"/>
          <w:b/>
          <w:sz w:val="20"/>
          <w:szCs w:val="20"/>
        </w:rPr>
        <w:t xml:space="preserve"> </w:t>
      </w:r>
    </w:p>
    <w:p w14:paraId="6CA17DCE" w14:textId="2040A04E" w:rsidR="008A1AAA" w:rsidRPr="00020B45" w:rsidRDefault="008A1AAA" w:rsidP="001E33B6">
      <w:pPr>
        <w:pStyle w:val="En-ttedetabledesmatires"/>
        <w:spacing w:after="120" w:line="240" w:lineRule="auto"/>
        <w:rPr>
          <w:lang w:val="nl-BE"/>
        </w:rPr>
      </w:pPr>
    </w:p>
    <w:p w14:paraId="4201B26A" w14:textId="77777777" w:rsidR="00895161" w:rsidRPr="00F75421" w:rsidRDefault="00895161" w:rsidP="001A54EC">
      <w:pPr>
        <w:spacing w:after="120" w:line="240" w:lineRule="auto"/>
        <w:jc w:val="both"/>
        <w:rPr>
          <w:rFonts w:asciiTheme="majorHAnsi" w:hAnsiTheme="majorHAnsi" w:cs="Arial"/>
          <w:b/>
          <w:bCs/>
          <w:color w:val="0070C0"/>
          <w:sz w:val="28"/>
          <w:szCs w:val="28"/>
        </w:rPr>
      </w:pPr>
      <w:r w:rsidRPr="00F75421">
        <w:rPr>
          <w:rFonts w:ascii="Cambria" w:hAnsi="Cambria" w:cs="Arial"/>
          <w:b/>
          <w:bCs/>
          <w:color w:val="0070C0"/>
          <w:sz w:val="28"/>
          <w:szCs w:val="28"/>
        </w:rPr>
        <w:t>IS HET VOLGENDE OVEREENGEKOMEN:</w:t>
      </w:r>
    </w:p>
    <w:p w14:paraId="56266991" w14:textId="77777777" w:rsidR="00895161" w:rsidRPr="001E33B6" w:rsidRDefault="00895161" w:rsidP="001A54EC">
      <w:pPr>
        <w:pStyle w:val="Titre1"/>
        <w:numPr>
          <w:ilvl w:val="0"/>
          <w:numId w:val="32"/>
        </w:numPr>
        <w:spacing w:after="120" w:line="240" w:lineRule="auto"/>
        <w:jc w:val="both"/>
      </w:pPr>
      <w:bookmarkStart w:id="4" w:name="_Toc501526985"/>
      <w:r w:rsidRPr="00F75421">
        <w:rPr>
          <w:rFonts w:ascii="Cambria" w:hAnsi="Cambria"/>
          <w:color w:val="365F91"/>
        </w:rPr>
        <w:t>Beschrijving van het gehuurde goed</w:t>
      </w:r>
      <w:bookmarkEnd w:id="4"/>
    </w:p>
    <w:p w14:paraId="292E8C84" w14:textId="006920AB" w:rsidR="00FD2B6B" w:rsidRPr="00F75421" w:rsidRDefault="00FD2B6B" w:rsidP="001A54EC">
      <w:pPr>
        <w:shd w:val="clear" w:color="auto" w:fill="FFFFFF"/>
        <w:spacing w:after="120" w:line="240" w:lineRule="auto"/>
        <w:jc w:val="both"/>
        <w:rPr>
          <w:rFonts w:ascii="Calibri" w:eastAsia="Times New Roman" w:hAnsi="Calibri" w:cs="Calibri"/>
        </w:rPr>
      </w:pPr>
      <w:r w:rsidRPr="00F75421">
        <w:rPr>
          <w:rFonts w:ascii="Arial" w:hAnsi="Arial" w:cs="Arial"/>
          <w:sz w:val="20"/>
          <w:szCs w:val="20"/>
        </w:rPr>
        <w:t xml:space="preserve">De verhuurder stelt de </w:t>
      </w:r>
      <w:r w:rsidR="008211FD">
        <w:rPr>
          <w:rFonts w:ascii="Arial" w:hAnsi="Arial" w:cs="Arial"/>
          <w:sz w:val="20"/>
          <w:szCs w:val="20"/>
        </w:rPr>
        <w:t>mede</w:t>
      </w:r>
      <w:r w:rsidRPr="00F75421">
        <w:rPr>
          <w:rFonts w:ascii="Arial" w:hAnsi="Arial" w:cs="Arial"/>
          <w:sz w:val="20"/>
          <w:szCs w:val="20"/>
        </w:rPr>
        <w:t>huurder</w:t>
      </w:r>
      <w:r w:rsidR="008211FD">
        <w:rPr>
          <w:rFonts w:ascii="Arial" w:hAnsi="Arial" w:cs="Arial"/>
          <w:sz w:val="20"/>
          <w:szCs w:val="20"/>
        </w:rPr>
        <w:t>s</w:t>
      </w:r>
      <w:r w:rsidRPr="00F75421">
        <w:rPr>
          <w:rFonts w:ascii="Arial" w:hAnsi="Arial" w:cs="Arial"/>
          <w:sz w:val="20"/>
          <w:szCs w:val="20"/>
        </w:rPr>
        <w:t xml:space="preserve"> het volgende goed ter beschikking, gelegen te</w:t>
      </w:r>
    </w:p>
    <w:p w14:paraId="71F40AF5" w14:textId="77777777" w:rsidR="004142B6" w:rsidRPr="00666D37" w:rsidRDefault="004142B6" w:rsidP="004142B6">
      <w:pPr>
        <w:spacing w:after="120" w:line="240" w:lineRule="auto"/>
        <w:jc w:val="both"/>
        <w:rPr>
          <w:rFonts w:ascii="Arial" w:hAnsi="Arial" w:cs="Arial"/>
          <w:sz w:val="20"/>
          <w:szCs w:val="20"/>
        </w:rPr>
      </w:pPr>
      <w:r w:rsidRPr="00666D37">
        <w:rPr>
          <w:rFonts w:ascii="Arial" w:hAnsi="Arial" w:cs="Arial"/>
          <w:sz w:val="20"/>
          <w:szCs w:val="20"/>
        </w:rPr>
        <w:t>………………………………………………………………………………………………………………………</w:t>
      </w:r>
    </w:p>
    <w:p w14:paraId="3A55547D" w14:textId="77777777" w:rsidR="004142B6" w:rsidRPr="00666D37" w:rsidRDefault="004142B6" w:rsidP="004142B6">
      <w:pPr>
        <w:spacing w:after="120" w:line="240" w:lineRule="auto"/>
        <w:jc w:val="both"/>
        <w:rPr>
          <w:rFonts w:ascii="Arial" w:hAnsi="Arial" w:cs="Arial"/>
          <w:sz w:val="20"/>
          <w:szCs w:val="20"/>
        </w:rPr>
      </w:pPr>
      <w:r w:rsidRPr="00666D37">
        <w:rPr>
          <w:rFonts w:ascii="Arial" w:hAnsi="Arial" w:cs="Arial"/>
          <w:sz w:val="20"/>
          <w:szCs w:val="20"/>
        </w:rPr>
        <w:t>….…………………………………………………………………………………………………........................</w:t>
      </w:r>
    </w:p>
    <w:p w14:paraId="763613AE" w14:textId="77777777" w:rsidR="001F5B5B" w:rsidRPr="00F75421" w:rsidRDefault="001F5B5B" w:rsidP="001A54EC">
      <w:pPr>
        <w:shd w:val="clear" w:color="auto" w:fill="FFFFFF"/>
        <w:spacing w:after="120" w:line="240" w:lineRule="auto"/>
        <w:jc w:val="both"/>
        <w:rPr>
          <w:rFonts w:ascii="Calibri" w:eastAsia="Times New Roman" w:hAnsi="Calibri" w:cs="Calibri"/>
        </w:rPr>
      </w:pPr>
      <w:r w:rsidRPr="00F75421">
        <w:rPr>
          <w:rFonts w:ascii="Arial" w:hAnsi="Arial" w:cs="Arial"/>
          <w:sz w:val="20"/>
          <w:szCs w:val="20"/>
        </w:rPr>
        <w:t>en bestaand uit (</w:t>
      </w:r>
      <w:r w:rsidRPr="00F75421">
        <w:rPr>
          <w:rFonts w:ascii="Arial" w:hAnsi="Arial" w:cs="Arial"/>
          <w:i/>
          <w:iCs/>
          <w:sz w:val="20"/>
          <w:szCs w:val="20"/>
        </w:rPr>
        <w:t>vermeld minstens):</w:t>
      </w:r>
    </w:p>
    <w:p w14:paraId="1094F0FC" w14:textId="77777777" w:rsidR="001F5B5B" w:rsidRPr="00F75421" w:rsidRDefault="001F5B5B" w:rsidP="001A54EC">
      <w:pPr>
        <w:shd w:val="clear" w:color="auto" w:fill="FFFFFF"/>
        <w:spacing w:after="120" w:line="240" w:lineRule="auto"/>
        <w:ind w:left="720" w:hanging="360"/>
        <w:jc w:val="both"/>
        <w:rPr>
          <w:rFonts w:ascii="Calibri" w:eastAsia="Times New Roman" w:hAnsi="Calibri" w:cs="Calibri"/>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het type vastgoed (studio, appartement, huis),</w:t>
      </w:r>
    </w:p>
    <w:p w14:paraId="3CEDA6CC" w14:textId="77777777" w:rsidR="001F5B5B" w:rsidRPr="00F75421" w:rsidRDefault="001F5B5B" w:rsidP="001A54EC">
      <w:pPr>
        <w:shd w:val="clear" w:color="auto" w:fill="FFFFFF"/>
        <w:spacing w:after="120" w:line="240" w:lineRule="auto"/>
        <w:ind w:left="720" w:hanging="360"/>
        <w:jc w:val="both"/>
        <w:rPr>
          <w:rFonts w:ascii="Calibri" w:eastAsia="Times New Roman" w:hAnsi="Calibri" w:cs="Calibri"/>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alle lokalen en delen van het gebouw die onder de huurovereenkomst vallen,</w:t>
      </w:r>
    </w:p>
    <w:p w14:paraId="0424C33E" w14:textId="77777777" w:rsidR="001F5B5B" w:rsidRPr="00F75421" w:rsidRDefault="001F5B5B" w:rsidP="001A54EC">
      <w:pPr>
        <w:shd w:val="clear" w:color="auto" w:fill="FFFFFF"/>
        <w:spacing w:after="120" w:line="240" w:lineRule="auto"/>
        <w:ind w:left="720" w:hanging="360"/>
        <w:jc w:val="both"/>
        <w:rPr>
          <w:rFonts w:ascii="Calibri" w:eastAsia="Times New Roman" w:hAnsi="Calibri" w:cs="Calibri"/>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de bewoonbare oppervlakte (vloer),</w:t>
      </w:r>
    </w:p>
    <w:p w14:paraId="1162E0EA" w14:textId="77777777" w:rsidR="001F5B5B" w:rsidRPr="00F75421" w:rsidRDefault="001F5B5B" w:rsidP="001A54EC">
      <w:pPr>
        <w:shd w:val="clear" w:color="auto" w:fill="FFFFFF"/>
        <w:spacing w:after="120" w:line="240" w:lineRule="auto"/>
        <w:ind w:left="720" w:hanging="360"/>
        <w:jc w:val="both"/>
        <w:rPr>
          <w:rFonts w:ascii="Calibri" w:eastAsia="Times New Roman" w:hAnsi="Calibri" w:cs="Calibri"/>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het aantal kamers, badkamers, slaapkamers,</w:t>
      </w:r>
    </w:p>
    <w:p w14:paraId="195B3E1D" w14:textId="77777777" w:rsidR="001F5B5B" w:rsidRPr="00F75421" w:rsidRDefault="001F5B5B" w:rsidP="001A54EC">
      <w:pPr>
        <w:shd w:val="clear" w:color="auto" w:fill="FFFFFF"/>
        <w:spacing w:after="120" w:line="240" w:lineRule="auto"/>
        <w:ind w:left="720" w:hanging="360"/>
        <w:jc w:val="both"/>
        <w:rPr>
          <w:rFonts w:ascii="Calibri" w:eastAsia="Times New Roman" w:hAnsi="Calibri" w:cs="Calibri"/>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de aanwezigheid van een (al dan niet ingerichte) keuken,</w:t>
      </w:r>
    </w:p>
    <w:p w14:paraId="5C6A8E7D" w14:textId="77777777" w:rsidR="001F5B5B" w:rsidRPr="00F75421" w:rsidRDefault="001F5B5B" w:rsidP="001A54EC">
      <w:pPr>
        <w:shd w:val="clear" w:color="auto" w:fill="FFFFFF"/>
        <w:spacing w:after="120" w:line="240" w:lineRule="auto"/>
        <w:ind w:left="720" w:hanging="360"/>
        <w:jc w:val="both"/>
        <w:rPr>
          <w:rFonts w:ascii="Calibri" w:eastAsia="Times New Roman" w:hAnsi="Calibri" w:cs="Calibri"/>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het bouwjaar, indien het door de verhuurder gekend is,</w:t>
      </w:r>
    </w:p>
    <w:p w14:paraId="7EE934D6" w14:textId="77777777" w:rsidR="001F5B5B" w:rsidRPr="00F75421" w:rsidRDefault="001F5B5B" w:rsidP="001A54EC">
      <w:pPr>
        <w:shd w:val="clear" w:color="auto" w:fill="FFFFFF"/>
        <w:spacing w:after="120" w:line="240" w:lineRule="auto"/>
        <w:ind w:left="720" w:hanging="360"/>
        <w:jc w:val="both"/>
        <w:rPr>
          <w:rFonts w:ascii="Calibri" w:eastAsia="Times New Roman" w:hAnsi="Calibri" w:cs="Calibri"/>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de aan- of afwezigheid van een centrale verwarming, van een thermostatisch systeem,</w:t>
      </w:r>
    </w:p>
    <w:p w14:paraId="539CF75E" w14:textId="77777777" w:rsidR="001F5B5B" w:rsidRPr="00F75421" w:rsidRDefault="001F5B5B" w:rsidP="001A54EC">
      <w:pPr>
        <w:shd w:val="clear" w:color="auto" w:fill="FFFFFF"/>
        <w:spacing w:after="120" w:line="240" w:lineRule="auto"/>
        <w:ind w:left="720" w:hanging="360"/>
        <w:jc w:val="both"/>
        <w:rPr>
          <w:rFonts w:ascii="Calibri" w:eastAsia="Times New Roman" w:hAnsi="Calibri" w:cs="Calibri"/>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de aan- of afwezigheid van dubbele beglazing in alle ramen van de woning,</w:t>
      </w:r>
    </w:p>
    <w:p w14:paraId="5C16E762" w14:textId="77777777" w:rsidR="008211FD" w:rsidRDefault="001F5B5B" w:rsidP="001A54EC">
      <w:pPr>
        <w:shd w:val="clear" w:color="auto" w:fill="FFFFFF"/>
        <w:spacing w:after="120" w:line="240" w:lineRule="auto"/>
        <w:ind w:left="720" w:hanging="360"/>
        <w:jc w:val="both"/>
        <w:rPr>
          <w:rFonts w:ascii="Arial" w:hAnsi="Arial" w:cs="Arial"/>
          <w:i/>
          <w:iCs/>
          <w:sz w:val="20"/>
          <w:szCs w:val="20"/>
        </w:rPr>
      </w:pPr>
      <w:r w:rsidRPr="00F75421">
        <w:rPr>
          <w:rFonts w:ascii="Arial" w:hAnsi="Arial" w:cs="Arial"/>
          <w:sz w:val="20"/>
          <w:szCs w:val="20"/>
        </w:rPr>
        <w:t>-</w:t>
      </w:r>
      <w:r w:rsidRPr="00F75421">
        <w:rPr>
          <w:rFonts w:ascii="Times New Roman" w:hAnsi="Times New Roman" w:cs="Times New Roman"/>
          <w:sz w:val="14"/>
          <w:szCs w:val="14"/>
        </w:rPr>
        <w:t>       </w:t>
      </w:r>
      <w:r w:rsidRPr="00F75421">
        <w:rPr>
          <w:rFonts w:ascii="Arial" w:hAnsi="Arial" w:cs="Arial"/>
          <w:i/>
          <w:iCs/>
          <w:sz w:val="20"/>
          <w:szCs w:val="20"/>
        </w:rPr>
        <w:t xml:space="preserve">de aan- of afwezigheid van een kelder, een zolder, een balkon, een terras of een tuin, </w:t>
      </w:r>
    </w:p>
    <w:p w14:paraId="47CAB447" w14:textId="24BED7F0" w:rsidR="001F5B5B" w:rsidRDefault="008211FD" w:rsidP="001A54EC">
      <w:pPr>
        <w:shd w:val="clear" w:color="auto" w:fill="FFFFFF"/>
        <w:spacing w:after="120" w:line="240" w:lineRule="auto"/>
        <w:ind w:left="720" w:hanging="360"/>
        <w:jc w:val="both"/>
        <w:rPr>
          <w:rFonts w:ascii="Arial" w:hAnsi="Arial" w:cs="Arial"/>
          <w:i/>
          <w:iCs/>
          <w:sz w:val="20"/>
          <w:szCs w:val="20"/>
        </w:rPr>
      </w:pPr>
      <w:r>
        <w:rPr>
          <w:rFonts w:ascii="Arial" w:hAnsi="Arial" w:cs="Arial"/>
          <w:i/>
          <w:iCs/>
          <w:sz w:val="20"/>
          <w:szCs w:val="20"/>
        </w:rPr>
        <w:t xml:space="preserve">-    </w:t>
      </w:r>
      <w:r w:rsidR="001F5B5B" w:rsidRPr="00F75421">
        <w:rPr>
          <w:rFonts w:ascii="Arial" w:hAnsi="Arial" w:cs="Arial"/>
          <w:i/>
          <w:iCs/>
          <w:sz w:val="20"/>
          <w:szCs w:val="20"/>
        </w:rPr>
        <w:t>de gemeenschappelijke ruimten, de privéruimten</w:t>
      </w:r>
      <w:r>
        <w:rPr>
          <w:rFonts w:ascii="Arial" w:hAnsi="Arial" w:cs="Arial"/>
          <w:i/>
          <w:iCs/>
          <w:sz w:val="20"/>
          <w:szCs w:val="20"/>
        </w:rPr>
        <w:t>,</w:t>
      </w:r>
    </w:p>
    <w:p w14:paraId="632338C0" w14:textId="40936A66" w:rsidR="008211FD" w:rsidRPr="00F75421" w:rsidRDefault="008211FD" w:rsidP="001A54EC">
      <w:pPr>
        <w:shd w:val="clear" w:color="auto" w:fill="FFFFFF"/>
        <w:spacing w:after="120" w:line="240" w:lineRule="auto"/>
        <w:ind w:left="720" w:hanging="360"/>
        <w:jc w:val="both"/>
        <w:rPr>
          <w:rFonts w:ascii="Calibri" w:eastAsia="Times New Roman" w:hAnsi="Calibri" w:cs="Calibri"/>
        </w:rPr>
      </w:pPr>
      <w:r>
        <w:rPr>
          <w:rFonts w:ascii="Arial" w:hAnsi="Arial" w:cs="Arial"/>
          <w:i/>
          <w:iCs/>
          <w:sz w:val="20"/>
          <w:szCs w:val="20"/>
        </w:rPr>
        <w:t xml:space="preserve">- </w:t>
      </w:r>
      <w:r w:rsidR="004142B6">
        <w:rPr>
          <w:rFonts w:ascii="Arial" w:hAnsi="Arial" w:cs="Arial"/>
          <w:i/>
          <w:iCs/>
          <w:sz w:val="20"/>
          <w:szCs w:val="20"/>
        </w:rPr>
        <w:t xml:space="preserve">   </w:t>
      </w:r>
      <w:r>
        <w:rPr>
          <w:rFonts w:ascii="Arial" w:hAnsi="Arial" w:cs="Arial"/>
          <w:i/>
          <w:iCs/>
          <w:sz w:val="20"/>
          <w:szCs w:val="20"/>
        </w:rPr>
        <w:t>vermelden of het goed gemeubeld is:</w:t>
      </w:r>
    </w:p>
    <w:p w14:paraId="03DB89EB" w14:textId="77777777" w:rsidR="004142B6" w:rsidRPr="00666D37" w:rsidRDefault="004142B6" w:rsidP="004142B6">
      <w:pPr>
        <w:spacing w:after="120" w:line="240" w:lineRule="auto"/>
        <w:jc w:val="both"/>
        <w:rPr>
          <w:rFonts w:ascii="Arial" w:hAnsi="Arial" w:cs="Arial"/>
          <w:sz w:val="20"/>
          <w:szCs w:val="20"/>
        </w:rPr>
      </w:pPr>
      <w:r w:rsidRPr="00666D37">
        <w:rPr>
          <w:rFonts w:ascii="Arial" w:hAnsi="Arial" w:cs="Arial"/>
          <w:sz w:val="20"/>
          <w:szCs w:val="20"/>
        </w:rPr>
        <w:lastRenderedPageBreak/>
        <w:t>……………………………………………………………………………………………………………………….</w:t>
      </w:r>
    </w:p>
    <w:p w14:paraId="1846A309" w14:textId="77777777" w:rsidR="004142B6" w:rsidRPr="00666D37" w:rsidRDefault="004142B6" w:rsidP="004142B6">
      <w:pPr>
        <w:spacing w:after="120" w:line="240" w:lineRule="auto"/>
        <w:jc w:val="both"/>
        <w:rPr>
          <w:rFonts w:ascii="Arial" w:hAnsi="Arial" w:cs="Arial"/>
          <w:sz w:val="20"/>
          <w:szCs w:val="20"/>
        </w:rPr>
      </w:pPr>
      <w:r w:rsidRPr="00666D37">
        <w:rPr>
          <w:rFonts w:ascii="Arial" w:hAnsi="Arial" w:cs="Arial"/>
          <w:sz w:val="20"/>
          <w:szCs w:val="20"/>
        </w:rPr>
        <w:t>…………………………………………………………………………………………………........................…..</w:t>
      </w:r>
    </w:p>
    <w:p w14:paraId="68E95F9E" w14:textId="77777777" w:rsidR="004142B6" w:rsidRPr="00666D37" w:rsidRDefault="004142B6" w:rsidP="004142B6">
      <w:pPr>
        <w:spacing w:after="120" w:line="240" w:lineRule="auto"/>
        <w:jc w:val="both"/>
        <w:rPr>
          <w:rFonts w:ascii="Arial" w:hAnsi="Arial" w:cs="Arial"/>
          <w:sz w:val="20"/>
          <w:szCs w:val="20"/>
        </w:rPr>
      </w:pPr>
      <w:r w:rsidRPr="00666D37">
        <w:rPr>
          <w:rFonts w:ascii="Arial" w:hAnsi="Arial" w:cs="Arial"/>
          <w:sz w:val="20"/>
          <w:szCs w:val="20"/>
        </w:rPr>
        <w:t>……………………………………………………………………………………………………………………….</w:t>
      </w:r>
    </w:p>
    <w:p w14:paraId="5C0617F3" w14:textId="77777777" w:rsidR="004142B6" w:rsidRPr="00666D37" w:rsidRDefault="004142B6" w:rsidP="004142B6">
      <w:pPr>
        <w:spacing w:after="120" w:line="240" w:lineRule="auto"/>
        <w:jc w:val="both"/>
        <w:rPr>
          <w:rFonts w:ascii="Arial" w:hAnsi="Arial" w:cs="Arial"/>
          <w:sz w:val="20"/>
          <w:szCs w:val="20"/>
        </w:rPr>
      </w:pPr>
      <w:r w:rsidRPr="00666D37">
        <w:rPr>
          <w:rFonts w:ascii="Arial" w:hAnsi="Arial" w:cs="Arial"/>
          <w:sz w:val="20"/>
          <w:szCs w:val="20"/>
        </w:rPr>
        <w:t>………………………………………………………………………………………………............................…..</w:t>
      </w:r>
    </w:p>
    <w:p w14:paraId="6417D65F" w14:textId="57C62E17" w:rsidR="001F5B5B" w:rsidRPr="00F75421" w:rsidRDefault="00895161" w:rsidP="001A54EC">
      <w:pPr>
        <w:tabs>
          <w:tab w:val="left" w:pos="1335"/>
        </w:tabs>
        <w:spacing w:after="120" w:line="240" w:lineRule="auto"/>
        <w:jc w:val="both"/>
        <w:rPr>
          <w:rFonts w:ascii="Arial" w:hAnsi="Arial" w:cs="Arial"/>
          <w:sz w:val="20"/>
          <w:szCs w:val="20"/>
        </w:rPr>
      </w:pPr>
      <w:r w:rsidRPr="00F75421">
        <w:rPr>
          <w:rFonts w:ascii="Arial" w:hAnsi="Arial" w:cs="Arial"/>
          <w:sz w:val="20"/>
          <w:szCs w:val="20"/>
        </w:rPr>
        <w:t>Hierna het "gehuurde goed" genoemd.</w:t>
      </w:r>
    </w:p>
    <w:p w14:paraId="54BBFD6A" w14:textId="620684D2" w:rsidR="001F5B5B" w:rsidRPr="00F75421" w:rsidRDefault="001F5B5B" w:rsidP="001A54EC">
      <w:pPr>
        <w:tabs>
          <w:tab w:val="left" w:pos="1335"/>
        </w:tabs>
        <w:spacing w:after="120" w:line="240" w:lineRule="auto"/>
        <w:jc w:val="both"/>
        <w:rPr>
          <w:rFonts w:ascii="Arial" w:hAnsi="Arial" w:cs="Arial"/>
          <w:sz w:val="20"/>
          <w:szCs w:val="20"/>
        </w:rPr>
      </w:pPr>
      <w:r w:rsidRPr="00F75421">
        <w:rPr>
          <w:rFonts w:ascii="Arial" w:hAnsi="Arial" w:cs="Arial"/>
          <w:sz w:val="20"/>
          <w:szCs w:val="20"/>
        </w:rPr>
        <w:t>De energieprestatie van het gehuurde goed is (</w:t>
      </w:r>
      <w:r w:rsidRPr="00F75421">
        <w:rPr>
          <w:rFonts w:ascii="Arial" w:hAnsi="Arial" w:cs="Arial"/>
          <w:i/>
          <w:sz w:val="20"/>
          <w:szCs w:val="20"/>
        </w:rPr>
        <w:t>vermeld het niveau van het EPB-certificaat aan de hand van de overeenstemmende letter</w:t>
      </w:r>
      <w:r w:rsidRPr="00F75421">
        <w:rPr>
          <w:rFonts w:ascii="Arial" w:hAnsi="Arial" w:cs="Arial"/>
          <w:sz w:val="20"/>
          <w:szCs w:val="20"/>
        </w:rPr>
        <w:t>): [     ] Het EPB-certificaat is bij de huidige overeenkomst bijgevoegd (</w:t>
      </w:r>
      <w:r w:rsidRPr="00020B45">
        <w:rPr>
          <w:rFonts w:ascii="Arial" w:hAnsi="Arial" w:cs="Arial"/>
          <w:sz w:val="20"/>
          <w:szCs w:val="20"/>
          <w:u w:val="single"/>
        </w:rPr>
        <w:t>Bijlage 2</w:t>
      </w:r>
      <w:r w:rsidRPr="00F75421">
        <w:rPr>
          <w:rFonts w:ascii="Arial" w:hAnsi="Arial" w:cs="Arial"/>
          <w:sz w:val="20"/>
          <w:szCs w:val="20"/>
        </w:rPr>
        <w:t>)</w:t>
      </w:r>
      <w:r w:rsidR="008211FD">
        <w:rPr>
          <w:rFonts w:ascii="Arial" w:hAnsi="Arial" w:cs="Arial"/>
          <w:sz w:val="20"/>
          <w:szCs w:val="20"/>
        </w:rPr>
        <w:t>.</w:t>
      </w:r>
    </w:p>
    <w:p w14:paraId="4AF5BBD3" w14:textId="2F2257BD" w:rsidR="001F5B5B" w:rsidRPr="00F75421" w:rsidRDefault="001F5B5B" w:rsidP="001A54EC">
      <w:pPr>
        <w:spacing w:after="120" w:line="240" w:lineRule="auto"/>
        <w:jc w:val="both"/>
        <w:rPr>
          <w:rFonts w:ascii="Arial" w:hAnsi="Arial" w:cs="Arial"/>
          <w:sz w:val="20"/>
          <w:szCs w:val="20"/>
        </w:rPr>
      </w:pPr>
      <w:r w:rsidRPr="00F75421">
        <w:rPr>
          <w:rFonts w:ascii="Arial" w:hAnsi="Arial" w:cs="Arial"/>
          <w:sz w:val="20"/>
          <w:szCs w:val="20"/>
        </w:rPr>
        <w:t xml:space="preserve">Indien het gehuurde goed zich binnen een mede-eigendom bevindt, genieten de medehuurders de door artikel 577 – 10§ 4 van het Burgerlijk Wetboek bedoelde rechten en verbinden zij zich ertoe de basisakte, het reglement van mede-eigendom en het huishoudelijk reglement die in </w:t>
      </w:r>
      <w:r w:rsidRPr="00020B45">
        <w:rPr>
          <w:rFonts w:ascii="Arial" w:hAnsi="Arial" w:cs="Arial"/>
          <w:sz w:val="20"/>
          <w:szCs w:val="20"/>
          <w:u w:val="single"/>
        </w:rPr>
        <w:t>Bijlage 3</w:t>
      </w:r>
      <w:r w:rsidRPr="00F75421">
        <w:rPr>
          <w:rFonts w:ascii="Arial" w:hAnsi="Arial" w:cs="Arial"/>
          <w:sz w:val="20"/>
          <w:szCs w:val="20"/>
        </w:rPr>
        <w:t xml:space="preserve"> bijgevoegd zijn, te respecteren..</w:t>
      </w:r>
    </w:p>
    <w:p w14:paraId="50337DAB" w14:textId="77777777" w:rsidR="001F5B5B" w:rsidRPr="00F75421" w:rsidRDefault="001F5B5B" w:rsidP="001A54EC">
      <w:pPr>
        <w:spacing w:after="120" w:line="240" w:lineRule="auto"/>
        <w:jc w:val="both"/>
        <w:rPr>
          <w:rFonts w:ascii="Arial" w:hAnsi="Arial" w:cs="Arial"/>
          <w:sz w:val="20"/>
          <w:szCs w:val="20"/>
        </w:rPr>
      </w:pPr>
      <w:r w:rsidRPr="00F75421">
        <w:rPr>
          <w:rFonts w:ascii="Arial" w:hAnsi="Arial" w:cs="Arial"/>
          <w:sz w:val="20"/>
          <w:szCs w:val="20"/>
        </w:rPr>
        <w:t>De beslissingen van de algemene vergadering zijn  bindend ten aanzien van de medehuurders.</w:t>
      </w:r>
    </w:p>
    <w:p w14:paraId="6268F82A" w14:textId="77777777" w:rsidR="001F5B5B" w:rsidRPr="00F75421" w:rsidRDefault="001F5B5B" w:rsidP="001A54EC">
      <w:pPr>
        <w:spacing w:after="120" w:line="240" w:lineRule="auto"/>
        <w:jc w:val="both"/>
        <w:rPr>
          <w:rFonts w:ascii="Arial" w:hAnsi="Arial" w:cs="Arial"/>
          <w:sz w:val="20"/>
          <w:szCs w:val="20"/>
        </w:rPr>
      </w:pPr>
      <w:r w:rsidRPr="00F75421">
        <w:rPr>
          <w:rFonts w:ascii="Arial" w:hAnsi="Arial" w:cs="Arial"/>
          <w:sz w:val="20"/>
          <w:szCs w:val="20"/>
        </w:rPr>
        <w:t xml:space="preserve"> Zij moeten zich onthouden van iedere hinder ten aanzien van de andere bewoners.</w:t>
      </w:r>
    </w:p>
    <w:p w14:paraId="5387C17B" w14:textId="77777777" w:rsidR="009A77F0" w:rsidRPr="001E33B6" w:rsidRDefault="008D7217" w:rsidP="001A54EC">
      <w:pPr>
        <w:pStyle w:val="Titre1"/>
        <w:numPr>
          <w:ilvl w:val="0"/>
          <w:numId w:val="32"/>
        </w:numPr>
        <w:spacing w:after="120" w:line="240" w:lineRule="auto"/>
        <w:jc w:val="both"/>
      </w:pPr>
      <w:bookmarkStart w:id="5" w:name="_Toc501526986"/>
      <w:r w:rsidRPr="00F75421">
        <w:rPr>
          <w:rFonts w:ascii="Cambria" w:hAnsi="Cambria"/>
          <w:color w:val="365F91"/>
        </w:rPr>
        <w:t>Bestemming van het gehuurde goed</w:t>
      </w:r>
      <w:bookmarkEnd w:id="5"/>
    </w:p>
    <w:p w14:paraId="1A1673E9" w14:textId="69868DEB" w:rsidR="009A77F0" w:rsidRPr="00F75421" w:rsidRDefault="006B5256" w:rsidP="001A54EC">
      <w:pPr>
        <w:spacing w:after="120" w:line="240" w:lineRule="auto"/>
        <w:jc w:val="both"/>
        <w:rPr>
          <w:rFonts w:ascii="Arial" w:hAnsi="Arial" w:cs="Arial"/>
          <w:bCs/>
          <w:sz w:val="20"/>
          <w:szCs w:val="20"/>
        </w:rPr>
      </w:pPr>
      <w:r w:rsidRPr="00F75421">
        <w:rPr>
          <w:rFonts w:ascii="Arial" w:hAnsi="Arial" w:cs="Arial"/>
          <w:bCs/>
          <w:sz w:val="20"/>
          <w:szCs w:val="20"/>
        </w:rPr>
        <w:t>De partijen komen overeen dat onderhavige huurovereenkomst bestemd is voor bewoning en meer precies ...................................................................................................................................................</w:t>
      </w:r>
    </w:p>
    <w:p w14:paraId="6A697E85" w14:textId="7DB1F45E" w:rsidR="008D7217" w:rsidRPr="00F75421" w:rsidRDefault="00895161" w:rsidP="001A54EC">
      <w:pPr>
        <w:spacing w:after="120" w:line="240" w:lineRule="auto"/>
        <w:jc w:val="both"/>
        <w:rPr>
          <w:rFonts w:ascii="Arial" w:hAnsi="Arial" w:cs="Arial"/>
          <w:bCs/>
          <w:sz w:val="20"/>
          <w:szCs w:val="20"/>
        </w:rPr>
      </w:pPr>
      <w:r w:rsidRPr="00F75421">
        <w:rPr>
          <w:rFonts w:ascii="Arial" w:hAnsi="Arial" w:cs="Arial"/>
          <w:bCs/>
          <w:sz w:val="20"/>
          <w:szCs w:val="20"/>
          <w:highlight w:val="lightGray"/>
        </w:rPr>
        <w:t xml:space="preserve">Het is de </w:t>
      </w:r>
      <w:r w:rsidRPr="00F75421">
        <w:rPr>
          <w:rFonts w:ascii="Arial" w:hAnsi="Arial" w:cs="Arial"/>
          <w:sz w:val="20"/>
          <w:szCs w:val="20"/>
          <w:highlight w:val="lightGray"/>
        </w:rPr>
        <w:t>medehuurders</w:t>
      </w:r>
      <w:r w:rsidRPr="00F75421">
        <w:rPr>
          <w:rFonts w:ascii="Arial" w:hAnsi="Arial" w:cs="Arial"/>
          <w:bCs/>
          <w:sz w:val="20"/>
          <w:szCs w:val="20"/>
          <w:highlight w:val="lightGray"/>
        </w:rPr>
        <w:t xml:space="preserve"> verboden deze bestemming te wijzigen zonder de voorafgaande uitdrukkelijke schriftelijke toestemming van de verhuurder, die niet zal weigeren deze toestemming te geven zonder een goede reden.</w:t>
      </w:r>
    </w:p>
    <w:p w14:paraId="6C279C17" w14:textId="61D45C60" w:rsidR="00372D07" w:rsidRPr="00F75421" w:rsidRDefault="00372D07" w:rsidP="001A54EC">
      <w:pPr>
        <w:spacing w:after="120" w:line="240" w:lineRule="auto"/>
        <w:jc w:val="both"/>
        <w:rPr>
          <w:rFonts w:ascii="Arial" w:hAnsi="Arial" w:cs="Arial"/>
          <w:bCs/>
          <w:sz w:val="20"/>
          <w:szCs w:val="20"/>
        </w:rPr>
      </w:pPr>
      <w:r w:rsidRPr="00F75421">
        <w:rPr>
          <w:rFonts w:ascii="Arial" w:hAnsi="Arial" w:cs="Arial"/>
          <w:bCs/>
          <w:sz w:val="20"/>
          <w:szCs w:val="20"/>
        </w:rPr>
        <w:t xml:space="preserve">Het is alle </w:t>
      </w:r>
      <w:r w:rsidRPr="00F75421">
        <w:rPr>
          <w:rFonts w:ascii="Arial" w:hAnsi="Arial" w:cs="Arial"/>
          <w:sz w:val="20"/>
          <w:szCs w:val="20"/>
        </w:rPr>
        <w:t>medehuurders</w:t>
      </w:r>
      <w:r w:rsidRPr="00F75421">
        <w:rPr>
          <w:rFonts w:ascii="Arial" w:hAnsi="Arial" w:cs="Arial"/>
          <w:bCs/>
          <w:sz w:val="20"/>
          <w:szCs w:val="20"/>
        </w:rPr>
        <w:t xml:space="preserve"> verboden, die dit aanvaarden, om van het gehuurde goed hun hoofdverblijfplaats te maken. De verhuurder verklaart dat dit verbod gerechtvaardigd is om de volgende redenen: </w:t>
      </w:r>
    </w:p>
    <w:p w14:paraId="469C0E26" w14:textId="77777777" w:rsidR="00372D07" w:rsidRPr="00F75421" w:rsidRDefault="00372D07" w:rsidP="001A54EC">
      <w:pPr>
        <w:spacing w:after="120" w:line="240" w:lineRule="auto"/>
        <w:jc w:val="both"/>
        <w:rPr>
          <w:rFonts w:ascii="Arial" w:hAnsi="Arial" w:cs="Arial"/>
          <w:bCs/>
          <w:sz w:val="20"/>
          <w:szCs w:val="20"/>
        </w:rPr>
      </w:pPr>
      <w:r w:rsidRPr="00F75421">
        <w:rPr>
          <w:rFonts w:ascii="Arial" w:hAnsi="Arial" w:cs="Arial"/>
          <w:bCs/>
          <w:sz w:val="20"/>
          <w:szCs w:val="20"/>
        </w:rPr>
        <w:t>.........................................................................................................................................................................................................................................................................................................................................................................................................................................................................................................</w:t>
      </w:r>
    </w:p>
    <w:p w14:paraId="4162B16B" w14:textId="77777777" w:rsidR="001F5B5B" w:rsidRPr="00F75421" w:rsidRDefault="001F5B5B" w:rsidP="001A54EC">
      <w:pPr>
        <w:spacing w:after="120" w:line="240" w:lineRule="auto"/>
        <w:jc w:val="both"/>
        <w:rPr>
          <w:rFonts w:ascii="Arial" w:hAnsi="Arial" w:cs="Arial"/>
          <w:bCs/>
          <w:sz w:val="20"/>
          <w:szCs w:val="20"/>
        </w:rPr>
      </w:pPr>
      <w:r w:rsidRPr="00F75421">
        <w:rPr>
          <w:rFonts w:ascii="Arial" w:hAnsi="Arial" w:cs="Arial"/>
          <w:bCs/>
          <w:sz w:val="20"/>
          <w:szCs w:val="20"/>
        </w:rPr>
        <w:t>Inzake gedeeltelijk gebruik voor beroepsdoeleinden:</w:t>
      </w:r>
    </w:p>
    <w:p w14:paraId="023D3DBA" w14:textId="77777777" w:rsidR="001F5B5B" w:rsidRPr="00F75421" w:rsidRDefault="001F5B5B" w:rsidP="001A54EC">
      <w:pPr>
        <w:pStyle w:val="Paragraphedeliste"/>
        <w:numPr>
          <w:ilvl w:val="0"/>
          <w:numId w:val="70"/>
        </w:numPr>
        <w:spacing w:after="120" w:line="240" w:lineRule="auto"/>
        <w:ind w:left="709" w:hanging="425"/>
        <w:jc w:val="both"/>
        <w:rPr>
          <w:rFonts w:ascii="Arial" w:hAnsi="Arial" w:cs="Arial"/>
          <w:bCs/>
          <w:sz w:val="20"/>
          <w:szCs w:val="20"/>
          <w:highlight w:val="lightGray"/>
        </w:rPr>
      </w:pPr>
      <w:r w:rsidRPr="00F75421">
        <w:rPr>
          <w:rFonts w:ascii="Arial" w:hAnsi="Arial" w:cs="Arial"/>
          <w:bCs/>
          <w:sz w:val="20"/>
          <w:szCs w:val="20"/>
          <w:highlight w:val="lightGray"/>
        </w:rPr>
        <w:t>De verhuurder staat de medehuurder(s) niet toe om noch een deel van het gehuurde goed voor de uitoefening van een beroepsactiviteit te bestemmen, noch, in welke hoedanigheid dan ook, de huurprijs en lasten van zijn inkomen af te trekken. In het geval dat het vorige lid niet gerespecteerd wordt, zullen de medehuurder(s) aan de verhuurder alle bijkomende belastingen verschuldigd zijn die, in voorkomend geval, ten laste van die laatste gelegd worden, zelfs al treedt deze fiscale vereiste pas na zijn/hun vertrek op, waarbij de eventuele clausule “als definitieve afrekening” dit mogelijke geval niet dekt.</w:t>
      </w:r>
    </w:p>
    <w:p w14:paraId="0275B29C" w14:textId="77777777" w:rsidR="001F5B5B" w:rsidRPr="00F75421" w:rsidRDefault="001F5B5B" w:rsidP="001A54EC">
      <w:pPr>
        <w:pStyle w:val="Paragraphedeliste"/>
        <w:numPr>
          <w:ilvl w:val="0"/>
          <w:numId w:val="70"/>
        </w:numPr>
        <w:spacing w:after="120" w:line="240" w:lineRule="auto"/>
        <w:ind w:left="709" w:hanging="425"/>
        <w:jc w:val="both"/>
        <w:rPr>
          <w:rFonts w:ascii="Arial" w:hAnsi="Arial" w:cs="Arial"/>
          <w:bCs/>
          <w:sz w:val="20"/>
          <w:szCs w:val="20"/>
          <w:highlight w:val="lightGray"/>
        </w:rPr>
      </w:pPr>
      <w:r w:rsidRPr="00F75421">
        <w:rPr>
          <w:rFonts w:ascii="Arial" w:hAnsi="Arial" w:cs="Arial"/>
          <w:bCs/>
          <w:sz w:val="20"/>
          <w:szCs w:val="20"/>
          <w:highlight w:val="lightGray"/>
        </w:rPr>
        <w:t>De verhuurder staat de medehuurder(s) toe om een gedeelte van het gehuurde goed voor de uitoefening van een beroepsactiviteit te bestemmen. De activiteiten die door de wet op de handelsovereenkomsten geregeld worden, zijn steeds uitgesloten. In dit geval komen de partijen, om zich aan artikel 8 van het Wetboek op inkomstenbelastingen aan te passen, overeen dat het gedeelte van het gehuurde goed dat voor de beroepsactiviteit voorbehouden is,  ……..% van de totale huurprijs en ……….% van de lasten vertegenwoordigt.</w:t>
      </w:r>
    </w:p>
    <w:p w14:paraId="68D4A8F5" w14:textId="77777777" w:rsidR="001F5B5B" w:rsidRDefault="001F5B5B" w:rsidP="001A54EC">
      <w:pPr>
        <w:spacing w:after="120" w:line="240" w:lineRule="auto"/>
        <w:jc w:val="both"/>
        <w:rPr>
          <w:rFonts w:ascii="Arial" w:hAnsi="Arial" w:cs="Arial"/>
          <w:bCs/>
          <w:sz w:val="20"/>
          <w:szCs w:val="20"/>
        </w:rPr>
      </w:pPr>
    </w:p>
    <w:p w14:paraId="68E301E5" w14:textId="77777777" w:rsidR="00020B45" w:rsidRPr="00F75421" w:rsidRDefault="00020B45" w:rsidP="001A54EC">
      <w:pPr>
        <w:spacing w:after="120" w:line="240" w:lineRule="auto"/>
        <w:jc w:val="both"/>
        <w:rPr>
          <w:rFonts w:ascii="Arial" w:hAnsi="Arial" w:cs="Arial"/>
          <w:bCs/>
          <w:sz w:val="20"/>
          <w:szCs w:val="20"/>
        </w:rPr>
      </w:pPr>
    </w:p>
    <w:p w14:paraId="6BD7A1F1" w14:textId="77777777" w:rsidR="00FD2447" w:rsidRPr="001E33B6" w:rsidRDefault="00895161" w:rsidP="001A54EC">
      <w:pPr>
        <w:pStyle w:val="Titre1"/>
        <w:numPr>
          <w:ilvl w:val="0"/>
          <w:numId w:val="32"/>
        </w:numPr>
        <w:spacing w:after="120" w:line="240" w:lineRule="auto"/>
        <w:jc w:val="both"/>
      </w:pPr>
      <w:bookmarkStart w:id="6" w:name="_Toc501526987"/>
      <w:r w:rsidRPr="00F75421">
        <w:rPr>
          <w:rFonts w:ascii="Cambria" w:hAnsi="Cambria"/>
          <w:color w:val="365F91"/>
        </w:rPr>
        <w:t>Duur van de huurovereenkomst</w:t>
      </w:r>
      <w:bookmarkEnd w:id="6"/>
      <w:r w:rsidRPr="00F75421">
        <w:rPr>
          <w:rFonts w:ascii="Cambria" w:hAnsi="Cambria"/>
          <w:color w:val="365F91"/>
        </w:rPr>
        <w:t xml:space="preserve"> </w:t>
      </w:r>
    </w:p>
    <w:p w14:paraId="4A6C8818" w14:textId="77777777" w:rsidR="00074382" w:rsidRPr="00F75421" w:rsidRDefault="002D7CFE" w:rsidP="001A54EC">
      <w:pPr>
        <w:spacing w:after="120" w:line="240" w:lineRule="auto"/>
        <w:jc w:val="both"/>
        <w:rPr>
          <w:rFonts w:ascii="Arial" w:hAnsi="Arial" w:cs="Arial"/>
          <w:sz w:val="20"/>
          <w:szCs w:val="20"/>
        </w:rPr>
      </w:pPr>
      <w:r w:rsidRPr="00F75421">
        <w:rPr>
          <w:rFonts w:ascii="Arial" w:hAnsi="Arial" w:cs="Arial"/>
          <w:sz w:val="20"/>
          <w:szCs w:val="20"/>
        </w:rPr>
        <w:t>De partijen komen overeen dat de huurovereenkomst wordt afgesloten voor een duur van .........:</w:t>
      </w:r>
    </w:p>
    <w:p w14:paraId="40ADF023" w14:textId="77777777" w:rsidR="00372D07" w:rsidRPr="00F75421" w:rsidRDefault="00372D07" w:rsidP="001A54EC">
      <w:pPr>
        <w:spacing w:after="120" w:line="240" w:lineRule="auto"/>
        <w:jc w:val="both"/>
        <w:rPr>
          <w:rFonts w:ascii="Arial" w:hAnsi="Arial" w:cs="Arial"/>
          <w:sz w:val="20"/>
          <w:szCs w:val="20"/>
        </w:rPr>
      </w:pPr>
      <w:r w:rsidRPr="00F75421">
        <w:rPr>
          <w:rFonts w:ascii="Arial" w:hAnsi="Arial" w:cs="Arial"/>
          <w:sz w:val="20"/>
          <w:szCs w:val="20"/>
        </w:rPr>
        <w:t>Deze huurovereenkomst eindigt van rechtswege op de vervaldag ervan.</w:t>
      </w:r>
    </w:p>
    <w:p w14:paraId="6BE24C5F" w14:textId="4A7991C3" w:rsidR="00372D07" w:rsidRPr="00F75421" w:rsidRDefault="00020B45" w:rsidP="001A54EC">
      <w:pPr>
        <w:spacing w:after="120" w:line="240" w:lineRule="auto"/>
        <w:ind w:left="705" w:hanging="705"/>
        <w:jc w:val="both"/>
        <w:rPr>
          <w:rFonts w:ascii="Arial" w:hAnsi="Arial" w:cs="Arial"/>
          <w:bCs/>
          <w:sz w:val="20"/>
          <w:szCs w:val="20"/>
        </w:rPr>
      </w:pPr>
      <w:r w:rsidRPr="00315879">
        <w:rPr>
          <w:rFonts w:ascii="Arial" w:hAnsi="Arial" w:cs="Arial"/>
          <w:sz w:val="20"/>
          <w:szCs w:val="20"/>
        </w:rPr>
        <w:t xml:space="preserve">□ </w:t>
      </w:r>
      <w:r w:rsidRPr="00315879">
        <w:rPr>
          <w:rFonts w:ascii="Arial" w:hAnsi="Arial" w:cs="Arial"/>
          <w:sz w:val="20"/>
          <w:szCs w:val="20"/>
        </w:rPr>
        <w:tab/>
      </w:r>
      <w:r w:rsidR="00372D07" w:rsidRPr="00F75421">
        <w:rPr>
          <w:rFonts w:ascii="Arial" w:hAnsi="Arial" w:cs="Arial"/>
          <w:bCs/>
          <w:sz w:val="20"/>
          <w:szCs w:val="20"/>
        </w:rPr>
        <w:tab/>
        <w:t xml:space="preserve">Als de </w:t>
      </w:r>
      <w:r w:rsidR="00372D07" w:rsidRPr="00F75421">
        <w:rPr>
          <w:rFonts w:ascii="Arial" w:hAnsi="Arial" w:cs="Arial"/>
          <w:sz w:val="20"/>
          <w:szCs w:val="20"/>
        </w:rPr>
        <w:t>medehuurders</w:t>
      </w:r>
      <w:r w:rsidR="00712BCE" w:rsidRPr="00F75421">
        <w:rPr>
          <w:rFonts w:ascii="Arial" w:hAnsi="Arial" w:cs="Arial"/>
          <w:sz w:val="20"/>
          <w:szCs w:val="20"/>
        </w:rPr>
        <w:t xml:space="preserve"> </w:t>
      </w:r>
      <w:r w:rsidR="00372D07" w:rsidRPr="00F75421">
        <w:rPr>
          <w:rFonts w:ascii="Arial" w:hAnsi="Arial" w:cs="Arial"/>
          <w:bCs/>
          <w:sz w:val="20"/>
          <w:szCs w:val="20"/>
        </w:rPr>
        <w:t>het goed echter blijven betrekken en de huurprijs blijven betalen zonder verweer van de verhuurder, wordt de huurovereenkomst stilzwijgend verlengd.</w:t>
      </w:r>
    </w:p>
    <w:p w14:paraId="6398DAA9" w14:textId="7D878DC3" w:rsidR="00372D07" w:rsidRPr="00F75421" w:rsidRDefault="00372D07" w:rsidP="001A54EC">
      <w:pPr>
        <w:spacing w:after="120" w:line="240" w:lineRule="auto"/>
        <w:ind w:left="705" w:hanging="705"/>
        <w:jc w:val="both"/>
        <w:rPr>
          <w:rFonts w:ascii="Arial" w:hAnsi="Arial" w:cs="Arial"/>
          <w:bCs/>
          <w:sz w:val="20"/>
          <w:szCs w:val="20"/>
        </w:rPr>
      </w:pPr>
      <w:r w:rsidRPr="00F75421">
        <w:rPr>
          <w:rFonts w:ascii="Arial" w:hAnsi="Arial" w:cs="Arial"/>
          <w:bCs/>
          <w:sz w:val="20"/>
          <w:szCs w:val="20"/>
        </w:rPr>
        <w:tab/>
      </w:r>
      <w:r w:rsidRPr="00F75421">
        <w:rPr>
          <w:rFonts w:ascii="Arial" w:hAnsi="Arial" w:cs="Arial"/>
          <w:bCs/>
          <w:sz w:val="20"/>
          <w:szCs w:val="20"/>
        </w:rPr>
        <w:tab/>
      </w:r>
      <w:r w:rsidRPr="00F75421">
        <w:rPr>
          <w:rFonts w:ascii="Arial" w:hAnsi="Arial" w:cs="Arial"/>
          <w:bCs/>
          <w:sz w:val="20"/>
          <w:szCs w:val="20"/>
        </w:rPr>
        <w:tab/>
      </w:r>
      <w:r w:rsidR="00020B45" w:rsidRPr="00315879">
        <w:rPr>
          <w:rFonts w:ascii="Arial" w:hAnsi="Arial" w:cs="Arial"/>
          <w:sz w:val="20"/>
          <w:szCs w:val="20"/>
        </w:rPr>
        <w:t xml:space="preserve">□ </w:t>
      </w:r>
      <w:r w:rsidR="00020B45" w:rsidRPr="00315879">
        <w:rPr>
          <w:rFonts w:ascii="Arial" w:hAnsi="Arial" w:cs="Arial"/>
          <w:sz w:val="20"/>
          <w:szCs w:val="20"/>
        </w:rPr>
        <w:tab/>
      </w:r>
      <w:r w:rsidRPr="00F75421">
        <w:rPr>
          <w:rFonts w:ascii="Arial" w:hAnsi="Arial" w:cs="Arial"/>
          <w:bCs/>
          <w:sz w:val="20"/>
          <w:szCs w:val="20"/>
        </w:rPr>
        <w:t>voor dezelfde duur</w:t>
      </w:r>
    </w:p>
    <w:p w14:paraId="7A0972DD" w14:textId="7E7CF940" w:rsidR="00372D07" w:rsidRPr="00F75421" w:rsidRDefault="00372D07" w:rsidP="001A54EC">
      <w:pPr>
        <w:spacing w:after="120" w:line="240" w:lineRule="auto"/>
        <w:ind w:left="705" w:hanging="705"/>
        <w:jc w:val="both"/>
        <w:rPr>
          <w:rFonts w:ascii="Arial" w:hAnsi="Arial" w:cs="Arial"/>
          <w:bCs/>
          <w:sz w:val="20"/>
          <w:szCs w:val="20"/>
        </w:rPr>
      </w:pPr>
      <w:r w:rsidRPr="00F75421">
        <w:rPr>
          <w:rFonts w:ascii="Arial" w:hAnsi="Arial" w:cs="Arial"/>
          <w:bCs/>
          <w:sz w:val="20"/>
          <w:szCs w:val="20"/>
        </w:rPr>
        <w:lastRenderedPageBreak/>
        <w:tab/>
      </w:r>
      <w:r w:rsidRPr="00F75421">
        <w:rPr>
          <w:rFonts w:ascii="Arial" w:hAnsi="Arial" w:cs="Arial"/>
          <w:bCs/>
          <w:sz w:val="20"/>
          <w:szCs w:val="20"/>
        </w:rPr>
        <w:tab/>
      </w:r>
      <w:r w:rsidRPr="00F75421">
        <w:rPr>
          <w:rFonts w:ascii="Arial" w:hAnsi="Arial" w:cs="Arial"/>
          <w:bCs/>
          <w:sz w:val="20"/>
          <w:szCs w:val="20"/>
        </w:rPr>
        <w:tab/>
      </w:r>
      <w:r w:rsidR="00020B45" w:rsidRPr="00315879">
        <w:rPr>
          <w:rFonts w:ascii="Arial" w:hAnsi="Arial" w:cs="Arial"/>
          <w:sz w:val="20"/>
          <w:szCs w:val="20"/>
        </w:rPr>
        <w:t xml:space="preserve">□ </w:t>
      </w:r>
      <w:r w:rsidR="00020B45" w:rsidRPr="00315879">
        <w:rPr>
          <w:rFonts w:ascii="Arial" w:hAnsi="Arial" w:cs="Arial"/>
          <w:sz w:val="20"/>
          <w:szCs w:val="20"/>
        </w:rPr>
        <w:tab/>
      </w:r>
      <w:r w:rsidRPr="00F75421">
        <w:rPr>
          <w:rFonts w:ascii="Arial" w:hAnsi="Arial" w:cs="Arial"/>
          <w:bCs/>
          <w:sz w:val="20"/>
          <w:szCs w:val="20"/>
        </w:rPr>
        <w:t>voor een onbepaalde duur</w:t>
      </w:r>
    </w:p>
    <w:p w14:paraId="57887096" w14:textId="0FEC8994" w:rsidR="00372D07" w:rsidRPr="00F75421" w:rsidRDefault="00372D07" w:rsidP="001A54EC">
      <w:pPr>
        <w:spacing w:after="120" w:line="240" w:lineRule="auto"/>
        <w:ind w:left="705" w:hanging="705"/>
        <w:jc w:val="both"/>
        <w:rPr>
          <w:rFonts w:ascii="Arial" w:hAnsi="Arial" w:cs="Arial"/>
          <w:bCs/>
          <w:sz w:val="20"/>
          <w:szCs w:val="20"/>
        </w:rPr>
      </w:pPr>
      <w:r w:rsidRPr="00F75421">
        <w:rPr>
          <w:rFonts w:ascii="Arial" w:hAnsi="Arial" w:cs="Arial"/>
          <w:bCs/>
          <w:sz w:val="20"/>
          <w:szCs w:val="20"/>
        </w:rPr>
        <w:tab/>
      </w:r>
      <w:r w:rsidRPr="00F75421">
        <w:rPr>
          <w:rFonts w:ascii="Arial" w:hAnsi="Arial" w:cs="Arial"/>
          <w:bCs/>
          <w:sz w:val="20"/>
          <w:szCs w:val="20"/>
        </w:rPr>
        <w:tab/>
      </w:r>
      <w:r w:rsidRPr="00F75421">
        <w:rPr>
          <w:rFonts w:ascii="Arial" w:hAnsi="Arial" w:cs="Arial"/>
          <w:bCs/>
          <w:sz w:val="20"/>
          <w:szCs w:val="20"/>
        </w:rPr>
        <w:tab/>
      </w:r>
      <w:r w:rsidR="00020B45" w:rsidRPr="00315879">
        <w:rPr>
          <w:rFonts w:ascii="Arial" w:hAnsi="Arial" w:cs="Arial"/>
          <w:sz w:val="20"/>
          <w:szCs w:val="20"/>
        </w:rPr>
        <w:t xml:space="preserve">□ </w:t>
      </w:r>
      <w:r w:rsidR="00020B45" w:rsidRPr="00315879">
        <w:rPr>
          <w:rFonts w:ascii="Arial" w:hAnsi="Arial" w:cs="Arial"/>
          <w:sz w:val="20"/>
          <w:szCs w:val="20"/>
        </w:rPr>
        <w:tab/>
      </w:r>
      <w:r w:rsidRPr="00F75421">
        <w:rPr>
          <w:rFonts w:ascii="Arial" w:hAnsi="Arial" w:cs="Arial"/>
          <w:bCs/>
          <w:sz w:val="20"/>
          <w:szCs w:val="20"/>
        </w:rPr>
        <w:t>voor ...........................</w:t>
      </w:r>
    </w:p>
    <w:p w14:paraId="2853FE57" w14:textId="0816101B" w:rsidR="00372D07" w:rsidRPr="00F75421" w:rsidRDefault="00020B45" w:rsidP="001A54EC">
      <w:pPr>
        <w:spacing w:after="120" w:line="240" w:lineRule="auto"/>
        <w:ind w:left="705" w:hanging="705"/>
        <w:jc w:val="both"/>
        <w:rPr>
          <w:rFonts w:ascii="Arial" w:hAnsi="Arial" w:cs="Arial"/>
          <w:bCs/>
          <w:sz w:val="20"/>
          <w:szCs w:val="20"/>
        </w:rPr>
      </w:pPr>
      <w:r w:rsidRPr="00315879">
        <w:rPr>
          <w:rFonts w:ascii="Arial" w:hAnsi="Arial" w:cs="Arial"/>
          <w:sz w:val="20"/>
          <w:szCs w:val="20"/>
        </w:rPr>
        <w:t xml:space="preserve">□ </w:t>
      </w:r>
      <w:r w:rsidRPr="00315879">
        <w:rPr>
          <w:rFonts w:ascii="Arial" w:hAnsi="Arial" w:cs="Arial"/>
          <w:sz w:val="20"/>
          <w:szCs w:val="20"/>
        </w:rPr>
        <w:tab/>
      </w:r>
      <w:r w:rsidR="00372D07" w:rsidRPr="00F75421">
        <w:rPr>
          <w:rFonts w:ascii="Arial" w:hAnsi="Arial" w:cs="Arial"/>
          <w:bCs/>
          <w:sz w:val="20"/>
          <w:szCs w:val="20"/>
        </w:rPr>
        <w:tab/>
        <w:t>Er wordt geen stilzwijgende verlening van de huurovereenkomst toegestaan</w:t>
      </w:r>
    </w:p>
    <w:p w14:paraId="75689D5B" w14:textId="77777777" w:rsidR="00B572E0" w:rsidRPr="00F75421" w:rsidRDefault="00B572E0" w:rsidP="001A54EC">
      <w:pPr>
        <w:pStyle w:val="Titre2"/>
        <w:numPr>
          <w:ilvl w:val="0"/>
          <w:numId w:val="45"/>
        </w:numPr>
        <w:spacing w:after="120" w:line="240" w:lineRule="auto"/>
        <w:ind w:left="0" w:firstLine="0"/>
        <w:jc w:val="both"/>
      </w:pPr>
      <w:bookmarkStart w:id="7" w:name="_Toc501526988"/>
      <w:r w:rsidRPr="00F75421">
        <w:rPr>
          <w:rFonts w:ascii="Cambria" w:hAnsi="Cambria"/>
          <w:color w:val="4F81BD"/>
        </w:rPr>
        <w:t>Vroegtijdige opzegging</w:t>
      </w:r>
      <w:bookmarkEnd w:id="7"/>
    </w:p>
    <w:p w14:paraId="4969A90A" w14:textId="77777777" w:rsidR="003C75A5" w:rsidRPr="00F75421" w:rsidRDefault="003C75A5" w:rsidP="004142B6">
      <w:pPr>
        <w:pStyle w:val="Titre4"/>
        <w:spacing w:after="120" w:line="240" w:lineRule="auto"/>
        <w:ind w:left="708" w:firstLine="1"/>
        <w:jc w:val="both"/>
      </w:pPr>
      <w:r w:rsidRPr="00F75421">
        <w:rPr>
          <w:rFonts w:ascii="Cambria" w:hAnsi="Cambria"/>
          <w:color w:val="4F81BD"/>
        </w:rPr>
        <w:t xml:space="preserve">a) Door de verhuurder </w:t>
      </w:r>
    </w:p>
    <w:p w14:paraId="7586BD92" w14:textId="74F36CC6" w:rsidR="00B572E0" w:rsidRPr="00F75421" w:rsidRDefault="00B572E0" w:rsidP="001A54EC">
      <w:pPr>
        <w:spacing w:after="120" w:line="240" w:lineRule="auto"/>
        <w:jc w:val="both"/>
        <w:rPr>
          <w:rFonts w:ascii="Arial" w:hAnsi="Arial" w:cs="Arial"/>
          <w:sz w:val="20"/>
          <w:szCs w:val="20"/>
        </w:rPr>
      </w:pPr>
      <w:r w:rsidRPr="00F75421">
        <w:rPr>
          <w:rFonts w:ascii="Arial" w:hAnsi="Arial" w:cs="Arial"/>
          <w:sz w:val="20"/>
          <w:szCs w:val="20"/>
        </w:rPr>
        <w:t>De partijen komen overeen:</w:t>
      </w:r>
    </w:p>
    <w:p w14:paraId="4D237B2E" w14:textId="74B8F257" w:rsidR="00B572E0" w:rsidRPr="00F75421" w:rsidRDefault="00020B45" w:rsidP="001A54EC">
      <w:pPr>
        <w:spacing w:after="120" w:line="240" w:lineRule="auto"/>
        <w:ind w:left="705" w:hanging="705"/>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r>
      <w:r w:rsidR="00B572E0" w:rsidRPr="00F75421">
        <w:rPr>
          <w:rFonts w:ascii="Arial" w:hAnsi="Arial" w:cs="Arial"/>
          <w:sz w:val="20"/>
          <w:szCs w:val="20"/>
        </w:rPr>
        <w:t>dat een vroegtijdige opzegging door de verhuurder niet mogelijk is</w:t>
      </w:r>
      <w:r w:rsidR="002012F2">
        <w:rPr>
          <w:rFonts w:ascii="Arial" w:hAnsi="Arial" w:cs="Arial"/>
          <w:sz w:val="20"/>
          <w:szCs w:val="20"/>
        </w:rPr>
        <w:t>.</w:t>
      </w:r>
      <w:r w:rsidR="00B572E0" w:rsidRPr="00F75421">
        <w:rPr>
          <w:rFonts w:ascii="Arial" w:hAnsi="Arial" w:cs="Arial"/>
          <w:bCs/>
          <w:sz w:val="20"/>
          <w:szCs w:val="20"/>
        </w:rPr>
        <w:t> </w:t>
      </w:r>
    </w:p>
    <w:p w14:paraId="65397856" w14:textId="1BC10C28" w:rsidR="00B572E0" w:rsidRPr="00F75421" w:rsidRDefault="00020B45" w:rsidP="001A54EC">
      <w:pPr>
        <w:spacing w:after="120" w:line="240" w:lineRule="auto"/>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r>
      <w:r w:rsidR="00B572E0" w:rsidRPr="00F75421">
        <w:rPr>
          <w:rFonts w:ascii="Arial" w:hAnsi="Arial" w:cs="Arial"/>
          <w:sz w:val="20"/>
          <w:szCs w:val="20"/>
        </w:rPr>
        <w:t>dat de verhuurder vroegtijdig kan opzeggen, rekening houdend met de volgende voorwaarden:</w:t>
      </w:r>
    </w:p>
    <w:p w14:paraId="68CA7945" w14:textId="2C0332AF" w:rsidR="00037B47" w:rsidRPr="00F75421" w:rsidRDefault="00037B47" w:rsidP="001A54EC">
      <w:pPr>
        <w:spacing w:after="120" w:line="240" w:lineRule="auto"/>
        <w:jc w:val="both"/>
        <w:rPr>
          <w:rFonts w:ascii="Arial" w:hAnsi="Arial" w:cs="Arial"/>
          <w:bCs/>
          <w:sz w:val="20"/>
          <w:szCs w:val="20"/>
        </w:rPr>
      </w:pPr>
      <w:r w:rsidRPr="00F75421">
        <w:rPr>
          <w:rFonts w:ascii="Arial" w:hAnsi="Arial" w:cs="Arial"/>
          <w:bCs/>
          <w:sz w:val="20"/>
          <w:szCs w:val="20"/>
        </w:rPr>
        <w:t>.........................................................................................................................................................................................................................................................................................................................................................................................................................................................................................................</w:t>
      </w:r>
    </w:p>
    <w:p w14:paraId="26927E8D" w14:textId="1C81FE45" w:rsidR="00663276" w:rsidRPr="00F75421" w:rsidRDefault="00663276" w:rsidP="001A54EC">
      <w:pPr>
        <w:spacing w:after="120" w:line="240" w:lineRule="auto"/>
        <w:jc w:val="both"/>
        <w:rPr>
          <w:rFonts w:ascii="Arial" w:hAnsi="Arial" w:cs="Arial"/>
          <w:sz w:val="20"/>
          <w:szCs w:val="20"/>
        </w:rPr>
      </w:pPr>
      <w:r w:rsidRPr="00F75421">
        <w:rPr>
          <w:rFonts w:ascii="Arial" w:hAnsi="Arial" w:cs="Arial"/>
          <w:sz w:val="20"/>
          <w:szCs w:val="20"/>
        </w:rPr>
        <w:t>Wanneer de helft van de medehuurders hun opzegging betekenen aan de verhuurder, kan deze laatste de huurovereenkomst beëindigen door de andere medehuurders een opzegging te betekenen via een aangetekend schrijven zes maanden op voorhand.</w:t>
      </w:r>
    </w:p>
    <w:p w14:paraId="61156EC5" w14:textId="6347FEA0" w:rsidR="000F13CA" w:rsidRPr="00F75421" w:rsidRDefault="00020B45" w:rsidP="004142B6">
      <w:pPr>
        <w:pStyle w:val="Titre4"/>
        <w:spacing w:after="120" w:line="240" w:lineRule="auto"/>
        <w:ind w:left="708" w:firstLine="1"/>
        <w:jc w:val="both"/>
      </w:pPr>
      <w:r>
        <w:rPr>
          <w:rFonts w:ascii="Cambria" w:hAnsi="Cambria"/>
          <w:color w:val="4F81BD"/>
        </w:rPr>
        <w:t xml:space="preserve">b) </w:t>
      </w:r>
      <w:r w:rsidR="00393285" w:rsidRPr="00F75421">
        <w:rPr>
          <w:rFonts w:ascii="Cambria" w:hAnsi="Cambria"/>
          <w:color w:val="4F81BD"/>
        </w:rPr>
        <w:t xml:space="preserve">Door alle medehuurders </w:t>
      </w:r>
    </w:p>
    <w:p w14:paraId="2826CE8D" w14:textId="0D80C8A2" w:rsidR="000F13CA" w:rsidRPr="00F75421" w:rsidRDefault="000F13CA" w:rsidP="001A54EC">
      <w:pPr>
        <w:spacing w:after="120" w:line="240" w:lineRule="auto"/>
        <w:jc w:val="both"/>
        <w:rPr>
          <w:rFonts w:ascii="Arial" w:hAnsi="Arial" w:cs="Arial"/>
          <w:sz w:val="20"/>
          <w:szCs w:val="20"/>
        </w:rPr>
      </w:pPr>
      <w:r w:rsidRPr="00F75421">
        <w:rPr>
          <w:rFonts w:ascii="Arial" w:hAnsi="Arial" w:cs="Arial"/>
          <w:sz w:val="20"/>
          <w:szCs w:val="20"/>
        </w:rPr>
        <w:t>De partijen komen overeen:</w:t>
      </w:r>
    </w:p>
    <w:p w14:paraId="7C43D3CC" w14:textId="453EC770" w:rsidR="000F13CA" w:rsidRPr="00F75421" w:rsidRDefault="00020B45" w:rsidP="001A54EC">
      <w:pPr>
        <w:spacing w:after="120" w:line="240" w:lineRule="auto"/>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r>
      <w:r w:rsidR="000F13CA" w:rsidRPr="00F75421">
        <w:rPr>
          <w:rFonts w:ascii="Arial" w:hAnsi="Arial" w:cs="Arial"/>
          <w:sz w:val="20"/>
          <w:szCs w:val="20"/>
        </w:rPr>
        <w:t>dat</w:t>
      </w:r>
      <w:r w:rsidR="002012F2">
        <w:rPr>
          <w:rFonts w:ascii="Arial" w:hAnsi="Arial" w:cs="Arial"/>
          <w:sz w:val="20"/>
          <w:szCs w:val="20"/>
        </w:rPr>
        <w:t>, onverminderd het 2</w:t>
      </w:r>
      <w:r w:rsidR="002012F2" w:rsidRPr="00020B45">
        <w:rPr>
          <w:rFonts w:ascii="Arial" w:hAnsi="Arial" w:cs="Arial"/>
          <w:sz w:val="20"/>
          <w:szCs w:val="20"/>
          <w:vertAlign w:val="superscript"/>
        </w:rPr>
        <w:t>de</w:t>
      </w:r>
      <w:r w:rsidR="002012F2">
        <w:rPr>
          <w:rFonts w:ascii="Arial" w:hAnsi="Arial" w:cs="Arial"/>
          <w:sz w:val="20"/>
          <w:szCs w:val="20"/>
        </w:rPr>
        <w:t xml:space="preserve"> lid van onderhavig artikel, </w:t>
      </w:r>
      <w:r w:rsidR="000F13CA" w:rsidRPr="00F75421">
        <w:rPr>
          <w:rFonts w:ascii="Arial" w:hAnsi="Arial" w:cs="Arial"/>
          <w:sz w:val="20"/>
          <w:szCs w:val="20"/>
        </w:rPr>
        <w:t xml:space="preserve">een vroegtijdige opzegging door alle medehuurders niet mogelijk is </w:t>
      </w:r>
    </w:p>
    <w:p w14:paraId="512138A3" w14:textId="0C179ADB" w:rsidR="000F13CA" w:rsidRPr="00F75421" w:rsidRDefault="00020B45" w:rsidP="001A54EC">
      <w:pPr>
        <w:spacing w:after="120" w:line="240" w:lineRule="auto"/>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r>
      <w:r w:rsidR="000F13CA" w:rsidRPr="00F75421">
        <w:rPr>
          <w:rFonts w:ascii="Arial" w:hAnsi="Arial" w:cs="Arial"/>
          <w:sz w:val="20"/>
          <w:szCs w:val="20"/>
        </w:rPr>
        <w:t>dat een vroegtijdige opzegging door alle medehuurders mogelijk is, rekening houdend met de volgende voorwaarden:</w:t>
      </w:r>
    </w:p>
    <w:p w14:paraId="079E94B1" w14:textId="77777777" w:rsidR="000F13CA" w:rsidRPr="00F75421" w:rsidRDefault="000F13CA" w:rsidP="001A54EC">
      <w:pPr>
        <w:spacing w:after="120" w:line="240" w:lineRule="auto"/>
        <w:jc w:val="both"/>
        <w:rPr>
          <w:rFonts w:ascii="Arial" w:hAnsi="Arial" w:cs="Arial"/>
          <w:bCs/>
          <w:sz w:val="20"/>
          <w:szCs w:val="20"/>
        </w:rPr>
      </w:pPr>
      <w:r w:rsidRPr="00F75421">
        <w:rPr>
          <w:rFonts w:ascii="Arial" w:hAnsi="Arial" w:cs="Arial"/>
          <w:bCs/>
          <w:sz w:val="20"/>
          <w:szCs w:val="20"/>
        </w:rPr>
        <w:t>.........................................................................................................................................................................................................................................................................................................................................................................................................................................................................................................</w:t>
      </w:r>
    </w:p>
    <w:p w14:paraId="6864352C" w14:textId="3D967DAB" w:rsidR="000F13CA" w:rsidRPr="00F75421" w:rsidRDefault="000F13CA" w:rsidP="001A54EC">
      <w:pPr>
        <w:spacing w:after="120" w:line="240" w:lineRule="auto"/>
        <w:jc w:val="both"/>
        <w:rPr>
          <w:rFonts w:ascii="Arial" w:hAnsi="Arial" w:cs="Arial"/>
          <w:sz w:val="20"/>
          <w:szCs w:val="20"/>
        </w:rPr>
      </w:pPr>
      <w:r w:rsidRPr="00F75421">
        <w:rPr>
          <w:rFonts w:ascii="Arial" w:hAnsi="Arial" w:cs="Arial"/>
          <w:sz w:val="20"/>
          <w:szCs w:val="20"/>
        </w:rPr>
        <w:t xml:space="preserve">Alle medehuurders kunnen de huurovereenkomst gelijktijdig beëindigen, middels een door alle medehuurders ondertekende opzegging die minstens drie maanden op voorhand aan de verhuurder wordt betekend. </w:t>
      </w:r>
    </w:p>
    <w:p w14:paraId="7006A48D" w14:textId="724CFC67" w:rsidR="003231D3" w:rsidRPr="00F75421" w:rsidRDefault="00020B45" w:rsidP="00020B45">
      <w:pPr>
        <w:pStyle w:val="Titre4"/>
        <w:spacing w:after="120" w:line="240" w:lineRule="auto"/>
        <w:ind w:left="708" w:firstLine="708"/>
        <w:jc w:val="both"/>
      </w:pPr>
      <w:r>
        <w:rPr>
          <w:rFonts w:ascii="Cambria" w:hAnsi="Cambria"/>
          <w:color w:val="4F81BD"/>
        </w:rPr>
        <w:t xml:space="preserve">c) </w:t>
      </w:r>
      <w:r w:rsidR="000F13CA" w:rsidRPr="00F75421">
        <w:rPr>
          <w:rFonts w:ascii="Cambria" w:hAnsi="Cambria"/>
          <w:color w:val="4F81BD"/>
        </w:rPr>
        <w:t>Door één of meerdere medehuurder(s)</w:t>
      </w:r>
    </w:p>
    <w:p w14:paraId="546A4274" w14:textId="0BCB95F0" w:rsidR="00CC5655" w:rsidRPr="00F75421" w:rsidRDefault="00CC5655" w:rsidP="001A54EC">
      <w:pPr>
        <w:spacing w:after="120" w:line="240" w:lineRule="auto"/>
        <w:jc w:val="both"/>
        <w:rPr>
          <w:rFonts w:ascii="Arial" w:hAnsi="Arial" w:cs="Arial"/>
          <w:sz w:val="20"/>
          <w:szCs w:val="20"/>
        </w:rPr>
      </w:pPr>
      <w:r w:rsidRPr="00F75421">
        <w:rPr>
          <w:rFonts w:ascii="Arial" w:hAnsi="Arial" w:cs="Arial"/>
          <w:sz w:val="20"/>
          <w:szCs w:val="20"/>
        </w:rPr>
        <w:t xml:space="preserve">De huurovereenkomst kan op ieder ogenblik worden beëindigd door één of meerdere medehuurders middels een opzegtermijn van twee maanden en zonder schadevergoeding. </w:t>
      </w:r>
    </w:p>
    <w:p w14:paraId="29E75A92" w14:textId="4C028233" w:rsidR="00663276" w:rsidRPr="00F75421" w:rsidRDefault="00663276" w:rsidP="001A54EC">
      <w:pPr>
        <w:spacing w:after="120" w:line="240" w:lineRule="auto"/>
        <w:jc w:val="both"/>
        <w:rPr>
          <w:rFonts w:ascii="Arial" w:hAnsi="Arial" w:cs="Arial"/>
          <w:sz w:val="20"/>
          <w:szCs w:val="20"/>
        </w:rPr>
      </w:pPr>
      <w:r w:rsidRPr="00F75421">
        <w:rPr>
          <w:rFonts w:ascii="Arial" w:hAnsi="Arial" w:cs="Arial"/>
          <w:sz w:val="20"/>
          <w:szCs w:val="20"/>
        </w:rPr>
        <w:t>Wanneer een medehuurder de huurovereenkomst beëindigt, stuurt hij de andere medehuurders, gelijktijdig met de betekening van de opzegging aan de verhuurder, een kopie van deze opzegging via een aangetekende zending.</w:t>
      </w:r>
    </w:p>
    <w:p w14:paraId="07449D78" w14:textId="03C6F4DE" w:rsidR="00663276" w:rsidRPr="001E33B6" w:rsidRDefault="00663276" w:rsidP="001A54EC">
      <w:pPr>
        <w:pStyle w:val="Titre1"/>
        <w:numPr>
          <w:ilvl w:val="0"/>
          <w:numId w:val="32"/>
        </w:numPr>
        <w:spacing w:after="120" w:line="240" w:lineRule="auto"/>
        <w:jc w:val="both"/>
      </w:pPr>
      <w:bookmarkStart w:id="8" w:name="_Toc501526989"/>
      <w:r w:rsidRPr="00F75421">
        <w:rPr>
          <w:rFonts w:ascii="Cambria" w:hAnsi="Cambria"/>
          <w:color w:val="365F91"/>
        </w:rPr>
        <w:t>Komst van een nieuwe medehuurder</w:t>
      </w:r>
      <w:bookmarkEnd w:id="8"/>
    </w:p>
    <w:p w14:paraId="03C09329" w14:textId="68FD260C" w:rsidR="00663276" w:rsidRPr="00F75421" w:rsidRDefault="00663276" w:rsidP="001A54EC">
      <w:pPr>
        <w:pStyle w:val="Titre3"/>
        <w:numPr>
          <w:ilvl w:val="0"/>
          <w:numId w:val="64"/>
        </w:numPr>
        <w:spacing w:after="120" w:line="240" w:lineRule="auto"/>
        <w:ind w:left="0" w:firstLine="0"/>
        <w:jc w:val="both"/>
        <w:rPr>
          <w:sz w:val="26"/>
          <w:szCs w:val="26"/>
        </w:rPr>
      </w:pPr>
      <w:bookmarkStart w:id="9" w:name="_Toc501526990"/>
      <w:r w:rsidRPr="00F75421">
        <w:rPr>
          <w:rFonts w:ascii="Cambria" w:hAnsi="Cambria"/>
          <w:color w:val="4F81BD"/>
          <w:sz w:val="26"/>
          <w:szCs w:val="26"/>
        </w:rPr>
        <w:t>Verplichtingen van de vertrekkende medehuurder</w:t>
      </w:r>
      <w:bookmarkEnd w:id="9"/>
    </w:p>
    <w:p w14:paraId="234CE87B" w14:textId="009C75B1" w:rsidR="00435624" w:rsidRPr="00F75421" w:rsidRDefault="00663276" w:rsidP="001A54EC">
      <w:pPr>
        <w:spacing w:after="120" w:line="240" w:lineRule="auto"/>
        <w:jc w:val="both"/>
        <w:rPr>
          <w:rFonts w:ascii="Arial" w:hAnsi="Arial" w:cs="Arial"/>
          <w:sz w:val="20"/>
          <w:szCs w:val="20"/>
        </w:rPr>
      </w:pPr>
      <w:r w:rsidRPr="00F75421">
        <w:rPr>
          <w:rFonts w:ascii="Arial" w:hAnsi="Arial" w:cs="Arial"/>
          <w:sz w:val="20"/>
          <w:szCs w:val="20"/>
        </w:rPr>
        <w:t xml:space="preserve">De medehuurder die de huurovereenkomst vroegtijdig </w:t>
      </w:r>
      <w:r w:rsidR="00344D45">
        <w:rPr>
          <w:rFonts w:ascii="Arial" w:hAnsi="Arial" w:cs="Arial"/>
          <w:sz w:val="20"/>
          <w:szCs w:val="20"/>
        </w:rPr>
        <w:t xml:space="preserve"> ontbindt,</w:t>
      </w:r>
      <w:r w:rsidRPr="00F75421">
        <w:rPr>
          <w:rFonts w:ascii="Arial" w:hAnsi="Arial" w:cs="Arial"/>
          <w:sz w:val="20"/>
          <w:szCs w:val="20"/>
        </w:rPr>
        <w:t xml:space="preserve"> moet een vervangende medehuurder vinden vooraleer de opzegging die hij heeft betekend is verstreken, in welk geval hij onmiddellijk wordt vrijgesteld van zijn verplichtingen. </w:t>
      </w:r>
    </w:p>
    <w:p w14:paraId="0DDA515B" w14:textId="07657BE2" w:rsidR="00663276" w:rsidRPr="00F75421" w:rsidRDefault="00435624" w:rsidP="001A54EC">
      <w:pPr>
        <w:spacing w:after="120" w:line="240" w:lineRule="auto"/>
        <w:jc w:val="both"/>
        <w:rPr>
          <w:rFonts w:ascii="Arial" w:hAnsi="Arial" w:cs="Arial"/>
          <w:sz w:val="20"/>
          <w:szCs w:val="20"/>
        </w:rPr>
      </w:pPr>
      <w:r w:rsidRPr="00F75421">
        <w:rPr>
          <w:rFonts w:ascii="Arial" w:hAnsi="Arial" w:cs="Arial"/>
          <w:sz w:val="20"/>
          <w:szCs w:val="20"/>
        </w:rPr>
        <w:t>Bij ontstentenis moet hij, om onmiddellijk van zijn verplichtingen ontheven te worden, aantonen dat hij actief en voldoende heeft gezocht om een nieuwe vervangende medehuurder te vinden.</w:t>
      </w:r>
    </w:p>
    <w:p w14:paraId="5BDDB739" w14:textId="0E7BE79E" w:rsidR="00663276" w:rsidRPr="00F75421" w:rsidRDefault="00435624" w:rsidP="001A54EC">
      <w:pPr>
        <w:spacing w:after="120" w:line="240" w:lineRule="auto"/>
        <w:jc w:val="both"/>
        <w:rPr>
          <w:rFonts w:ascii="Arial" w:hAnsi="Arial" w:cs="Arial"/>
          <w:sz w:val="20"/>
          <w:szCs w:val="20"/>
        </w:rPr>
      </w:pPr>
      <w:r w:rsidRPr="00F75421">
        <w:rPr>
          <w:rFonts w:ascii="Arial" w:hAnsi="Arial" w:cs="Arial"/>
          <w:sz w:val="20"/>
          <w:szCs w:val="20"/>
        </w:rPr>
        <w:t xml:space="preserve">In ieder geval vervallen de verplichtingen van de medehuurder na het verstrijken van een periode van zes maanden na </w:t>
      </w:r>
      <w:r w:rsidR="00344D45">
        <w:rPr>
          <w:rFonts w:ascii="Arial" w:hAnsi="Arial" w:cs="Arial"/>
          <w:sz w:val="20"/>
          <w:szCs w:val="20"/>
        </w:rPr>
        <w:t xml:space="preserve"> de datum van</w:t>
      </w:r>
      <w:r w:rsidRPr="00F75421">
        <w:rPr>
          <w:rFonts w:ascii="Arial" w:hAnsi="Arial" w:cs="Arial"/>
          <w:sz w:val="20"/>
          <w:szCs w:val="20"/>
        </w:rPr>
        <w:t xml:space="preserve"> verstrijken van de opzegtermijn.</w:t>
      </w:r>
    </w:p>
    <w:p w14:paraId="792B2CD0" w14:textId="427156F7" w:rsidR="00663276" w:rsidRPr="00F75421" w:rsidRDefault="00663276" w:rsidP="001A54EC">
      <w:pPr>
        <w:pStyle w:val="Titre3"/>
        <w:numPr>
          <w:ilvl w:val="0"/>
          <w:numId w:val="64"/>
        </w:numPr>
        <w:spacing w:after="120" w:line="240" w:lineRule="auto"/>
        <w:ind w:left="0" w:firstLine="0"/>
        <w:jc w:val="both"/>
        <w:rPr>
          <w:sz w:val="26"/>
          <w:szCs w:val="26"/>
        </w:rPr>
      </w:pPr>
      <w:bookmarkStart w:id="10" w:name="_Toc501526991"/>
      <w:r w:rsidRPr="00F75421">
        <w:rPr>
          <w:rFonts w:ascii="Cambria" w:hAnsi="Cambria"/>
          <w:color w:val="4F81BD"/>
          <w:sz w:val="26"/>
          <w:szCs w:val="26"/>
        </w:rPr>
        <w:lastRenderedPageBreak/>
        <w:t xml:space="preserve">Ondertekening van het </w:t>
      </w:r>
      <w:bookmarkEnd w:id="10"/>
      <w:r w:rsidR="00017663">
        <w:rPr>
          <w:rFonts w:ascii="Cambria" w:hAnsi="Cambria"/>
          <w:color w:val="4F81BD"/>
          <w:sz w:val="26"/>
          <w:szCs w:val="26"/>
        </w:rPr>
        <w:t xml:space="preserve"> aanhangsel</w:t>
      </w:r>
    </w:p>
    <w:p w14:paraId="27FFC8F6" w14:textId="61566188" w:rsidR="003B3F6F" w:rsidRPr="00F75421" w:rsidRDefault="003B3F6F" w:rsidP="001A54EC">
      <w:pPr>
        <w:spacing w:after="120" w:line="240" w:lineRule="auto"/>
      </w:pPr>
      <w:r w:rsidRPr="00F75421">
        <w:rPr>
          <w:rFonts w:ascii="Arial" w:hAnsi="Arial" w:cs="Arial"/>
          <w:sz w:val="20"/>
          <w:szCs w:val="20"/>
        </w:rPr>
        <w:t xml:space="preserve">De nieuwe medehuurder zal tot de huurovereenkomst toetreden door een </w:t>
      </w:r>
      <w:r w:rsidR="00017663">
        <w:rPr>
          <w:rFonts w:ascii="Arial" w:hAnsi="Arial" w:cs="Arial"/>
          <w:sz w:val="20"/>
          <w:szCs w:val="20"/>
        </w:rPr>
        <w:t xml:space="preserve">aanhangsel </w:t>
      </w:r>
      <w:r w:rsidRPr="00F75421">
        <w:rPr>
          <w:rFonts w:ascii="Arial" w:hAnsi="Arial" w:cs="Arial"/>
          <w:sz w:val="20"/>
          <w:szCs w:val="20"/>
        </w:rPr>
        <w:t xml:space="preserve"> bij deze laatste te ondertekenen.</w:t>
      </w:r>
    </w:p>
    <w:p w14:paraId="6C2A3530" w14:textId="5882DF08" w:rsidR="00F80ED6" w:rsidRPr="001E33B6" w:rsidRDefault="00FD6F5C" w:rsidP="001A54EC">
      <w:pPr>
        <w:pStyle w:val="Titre1"/>
        <w:numPr>
          <w:ilvl w:val="0"/>
          <w:numId w:val="32"/>
        </w:numPr>
        <w:spacing w:after="120" w:line="240" w:lineRule="auto"/>
        <w:jc w:val="both"/>
      </w:pPr>
      <w:bookmarkStart w:id="11" w:name="_Toc501526992"/>
      <w:r w:rsidRPr="00F75421">
        <w:rPr>
          <w:rFonts w:ascii="Cambria" w:hAnsi="Cambria"/>
          <w:color w:val="365F91"/>
        </w:rPr>
        <w:t>Huurprijs</w:t>
      </w:r>
      <w:bookmarkEnd w:id="11"/>
    </w:p>
    <w:p w14:paraId="2A47665A" w14:textId="77777777" w:rsidR="00F80ED6" w:rsidRPr="00F75421" w:rsidRDefault="00F80ED6" w:rsidP="001A54EC">
      <w:pPr>
        <w:pStyle w:val="Titre2"/>
        <w:numPr>
          <w:ilvl w:val="0"/>
          <w:numId w:val="54"/>
        </w:numPr>
        <w:spacing w:after="120" w:line="240" w:lineRule="auto"/>
        <w:ind w:left="0" w:firstLine="0"/>
        <w:jc w:val="both"/>
      </w:pPr>
      <w:bookmarkStart w:id="12" w:name="_Toc501526993"/>
      <w:r w:rsidRPr="00F75421">
        <w:rPr>
          <w:rFonts w:ascii="Cambria" w:hAnsi="Cambria"/>
          <w:color w:val="4F81BD"/>
        </w:rPr>
        <w:t>Basishuurprijs en betalingsmodaliteiten</w:t>
      </w:r>
      <w:bookmarkEnd w:id="12"/>
    </w:p>
    <w:p w14:paraId="102E648A" w14:textId="0C7C7F5B" w:rsidR="00FD6F5C" w:rsidRPr="00F75421" w:rsidRDefault="00FD6F5C" w:rsidP="00020B45">
      <w:pPr>
        <w:spacing w:after="120" w:line="240" w:lineRule="auto"/>
        <w:jc w:val="both"/>
        <w:rPr>
          <w:rFonts w:ascii="Arial" w:hAnsi="Arial" w:cs="Arial"/>
          <w:sz w:val="20"/>
          <w:szCs w:val="20"/>
        </w:rPr>
      </w:pPr>
      <w:r w:rsidRPr="00F75421">
        <w:rPr>
          <w:rFonts w:ascii="Arial" w:hAnsi="Arial" w:cs="Arial"/>
          <w:sz w:val="20"/>
          <w:szCs w:val="20"/>
        </w:rPr>
        <w:t>De huurovereenkomst is afgesloten en aanvaard middels de betaling van een initiële basishuurprijs van …………... euro.</w:t>
      </w:r>
    </w:p>
    <w:p w14:paraId="25181650" w14:textId="77777777" w:rsidR="008754D4" w:rsidRPr="00020B45" w:rsidRDefault="008754D4" w:rsidP="00020B45">
      <w:pPr>
        <w:spacing w:after="120" w:line="240" w:lineRule="auto"/>
        <w:jc w:val="both"/>
        <w:rPr>
          <w:rFonts w:ascii="Arial" w:eastAsiaTheme="minorHAnsi" w:hAnsi="Arial" w:cs="Arial"/>
          <w:sz w:val="20"/>
          <w:szCs w:val="20"/>
          <w:highlight w:val="lightGray"/>
        </w:rPr>
      </w:pPr>
      <w:r w:rsidRPr="00020B45">
        <w:rPr>
          <w:rFonts w:ascii="Arial" w:eastAsiaTheme="minorHAnsi" w:hAnsi="Arial" w:cs="Arial"/>
          <w:sz w:val="20"/>
          <w:szCs w:val="20"/>
          <w:highlight w:val="lightGray"/>
        </w:rPr>
        <w:t>In geval van gemeubelde verhuur:</w:t>
      </w:r>
    </w:p>
    <w:p w14:paraId="281CBB5A" w14:textId="49E887FB" w:rsidR="008754D4" w:rsidRPr="00020B45" w:rsidRDefault="00D11C09" w:rsidP="00020B45">
      <w:pPr>
        <w:numPr>
          <w:ilvl w:val="0"/>
          <w:numId w:val="43"/>
        </w:numPr>
        <w:spacing w:after="120" w:line="240" w:lineRule="auto"/>
        <w:contextualSpacing/>
        <w:jc w:val="both"/>
        <w:rPr>
          <w:rFonts w:ascii="Arial" w:eastAsiaTheme="minorHAnsi" w:hAnsi="Arial" w:cs="Arial"/>
          <w:sz w:val="20"/>
          <w:szCs w:val="20"/>
          <w:highlight w:val="lightGray"/>
        </w:rPr>
      </w:pPr>
      <w:r>
        <w:rPr>
          <w:rFonts w:ascii="Arial" w:eastAsiaTheme="minorHAnsi" w:hAnsi="Arial" w:cs="Arial"/>
          <w:sz w:val="20"/>
          <w:szCs w:val="20"/>
          <w:highlight w:val="lightGray"/>
        </w:rPr>
        <w:t>h</w:t>
      </w:r>
      <w:r w:rsidR="008754D4" w:rsidRPr="00020B45">
        <w:rPr>
          <w:rFonts w:ascii="Arial" w:eastAsiaTheme="minorHAnsi" w:hAnsi="Arial" w:cs="Arial"/>
          <w:sz w:val="20"/>
          <w:szCs w:val="20"/>
          <w:highlight w:val="lightGray"/>
        </w:rPr>
        <w:t>et gedeelte van de huurprijs betreffende de meubels stemt overeen met …………..% van de totale huurprijs</w:t>
      </w:r>
    </w:p>
    <w:p w14:paraId="714C3FB0" w14:textId="78B57F66" w:rsidR="008754D4" w:rsidRPr="00020B45" w:rsidRDefault="00D11C09" w:rsidP="00020B45">
      <w:pPr>
        <w:numPr>
          <w:ilvl w:val="0"/>
          <w:numId w:val="43"/>
        </w:numPr>
        <w:spacing w:after="120" w:line="240" w:lineRule="auto"/>
        <w:contextualSpacing/>
        <w:jc w:val="both"/>
        <w:rPr>
          <w:rFonts w:ascii="Arial" w:eastAsiaTheme="minorHAnsi" w:hAnsi="Arial" w:cs="Arial"/>
          <w:sz w:val="20"/>
          <w:szCs w:val="20"/>
          <w:highlight w:val="lightGray"/>
        </w:rPr>
      </w:pPr>
      <w:r>
        <w:rPr>
          <w:rFonts w:ascii="Arial" w:eastAsiaTheme="minorHAnsi" w:hAnsi="Arial" w:cs="Arial"/>
          <w:sz w:val="20"/>
          <w:szCs w:val="20"/>
          <w:highlight w:val="lightGray"/>
        </w:rPr>
        <w:t>h</w:t>
      </w:r>
      <w:r w:rsidR="008754D4" w:rsidRPr="00020B45">
        <w:rPr>
          <w:rFonts w:ascii="Arial" w:eastAsiaTheme="minorHAnsi" w:hAnsi="Arial" w:cs="Arial"/>
          <w:sz w:val="20"/>
          <w:szCs w:val="20"/>
          <w:highlight w:val="lightGray"/>
        </w:rPr>
        <w:t>et gedeelte van de huurprijs betreffende het gebouw stemt overeen met…………….% van de totale huurprijs</w:t>
      </w:r>
    </w:p>
    <w:p w14:paraId="129686D0" w14:textId="77777777" w:rsidR="008754D4" w:rsidRPr="00F75421" w:rsidRDefault="008754D4" w:rsidP="00020B45">
      <w:pPr>
        <w:spacing w:after="120" w:line="240" w:lineRule="auto"/>
        <w:jc w:val="both"/>
        <w:rPr>
          <w:rFonts w:ascii="Arial" w:hAnsi="Arial" w:cs="Arial"/>
          <w:sz w:val="20"/>
          <w:szCs w:val="20"/>
        </w:rPr>
      </w:pPr>
    </w:p>
    <w:p w14:paraId="5ED3AD71" w14:textId="331F242E" w:rsidR="00F80ED6" w:rsidRPr="00F75421" w:rsidRDefault="00F80ED6" w:rsidP="00020B45">
      <w:pPr>
        <w:spacing w:after="120" w:line="240" w:lineRule="auto"/>
        <w:jc w:val="both"/>
        <w:rPr>
          <w:rFonts w:ascii="Arial" w:hAnsi="Arial" w:cs="Arial"/>
          <w:sz w:val="20"/>
          <w:szCs w:val="20"/>
          <w:highlight w:val="lightGray"/>
        </w:rPr>
      </w:pPr>
      <w:r w:rsidRPr="00F75421">
        <w:rPr>
          <w:rFonts w:ascii="Arial" w:hAnsi="Arial" w:cs="Arial"/>
          <w:sz w:val="20"/>
          <w:szCs w:val="20"/>
          <w:highlight w:val="lightGray"/>
        </w:rPr>
        <w:t>De huurprijs moet betaald worden:</w:t>
      </w:r>
    </w:p>
    <w:p w14:paraId="79B1A170" w14:textId="0DDCD793" w:rsidR="00F80ED6" w:rsidRPr="00F75421" w:rsidRDefault="00020B45" w:rsidP="00020B45">
      <w:pPr>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w:t>
      </w:r>
      <w:r w:rsidR="00F80ED6" w:rsidRPr="00F75421">
        <w:rPr>
          <w:rFonts w:ascii="Arial" w:hAnsi="Arial" w:cs="Arial" w:hint="eastAsia"/>
          <w:sz w:val="20"/>
          <w:szCs w:val="20"/>
          <w:highlight w:val="lightGray"/>
        </w:rPr>
        <w:t xml:space="preserve"> elke </w:t>
      </w:r>
      <w:r w:rsidR="00F80ED6" w:rsidRPr="00F75421">
        <w:rPr>
          <w:rFonts w:ascii="Arial" w:hAnsi="Arial" w:cs="Arial"/>
          <w:sz w:val="20"/>
          <w:szCs w:val="20"/>
          <w:highlight w:val="lightGray"/>
        </w:rPr>
        <w:t xml:space="preserve"> maand </w:t>
      </w:r>
    </w:p>
    <w:p w14:paraId="2E8B3A47" w14:textId="771D0CAA" w:rsidR="00F80ED6" w:rsidRPr="00F75421" w:rsidRDefault="00020B45" w:rsidP="00020B45">
      <w:pPr>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w:t>
      </w:r>
      <w:r w:rsidR="001E615A" w:rsidRPr="00F75421">
        <w:rPr>
          <w:rFonts w:ascii="Arial" w:hAnsi="Arial" w:cs="Arial"/>
          <w:sz w:val="20"/>
          <w:szCs w:val="20"/>
          <w:highlight w:val="lightGray"/>
        </w:rPr>
        <w:t xml:space="preserve"> of in periodes van ………………. maanden</w:t>
      </w:r>
    </w:p>
    <w:p w14:paraId="2E47818C" w14:textId="7297E64C" w:rsidR="00F80ED6" w:rsidRPr="00F75421" w:rsidRDefault="00F80ED6" w:rsidP="00020B45">
      <w:pPr>
        <w:spacing w:after="120" w:line="240" w:lineRule="auto"/>
        <w:jc w:val="both"/>
        <w:rPr>
          <w:rFonts w:ascii="Arial" w:hAnsi="Arial" w:cs="Arial"/>
          <w:sz w:val="20"/>
          <w:szCs w:val="20"/>
        </w:rPr>
      </w:pPr>
      <w:r w:rsidRPr="00F75421">
        <w:rPr>
          <w:rFonts w:ascii="Arial" w:hAnsi="Arial" w:cs="Arial"/>
          <w:sz w:val="20"/>
          <w:szCs w:val="20"/>
          <w:highlight w:val="lightGray"/>
        </w:rPr>
        <w:t>Ze is betaalbaar :</w:t>
      </w:r>
      <w:r w:rsidRPr="00F75421">
        <w:rPr>
          <w:rFonts w:ascii="Arial" w:hAnsi="Arial" w:cs="Arial"/>
          <w:sz w:val="20"/>
          <w:szCs w:val="20"/>
        </w:rPr>
        <w:t xml:space="preserve"> </w:t>
      </w:r>
    </w:p>
    <w:p w14:paraId="0841A3D7" w14:textId="15AA3FB5" w:rsidR="00F80ED6" w:rsidRPr="00F75421" w:rsidRDefault="00020B45" w:rsidP="00020B45">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w:t>
      </w:r>
      <w:r w:rsidR="001E111E" w:rsidRPr="00F75421">
        <w:rPr>
          <w:rFonts w:ascii="Arial" w:hAnsi="Arial" w:cs="Arial"/>
          <w:sz w:val="20"/>
          <w:szCs w:val="20"/>
          <w:highlight w:val="lightGray"/>
        </w:rPr>
        <w:t xml:space="preserve"> ten laatste …………………… dagen vóór de start van de periode</w:t>
      </w:r>
    </w:p>
    <w:p w14:paraId="3444B3A5" w14:textId="1A15B8AE" w:rsidR="00F80ED6" w:rsidRDefault="00020B45" w:rsidP="00020B45">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w:t>
      </w:r>
      <w:r w:rsidR="001E111E" w:rsidRPr="00F75421">
        <w:rPr>
          <w:rFonts w:ascii="Arial" w:hAnsi="Arial" w:cs="Arial"/>
          <w:sz w:val="20"/>
          <w:szCs w:val="20"/>
          <w:highlight w:val="lightGray"/>
        </w:rPr>
        <w:t xml:space="preserve"> ten laatste …………………… dagen na de start van de periode</w:t>
      </w:r>
    </w:p>
    <w:p w14:paraId="3125E7A8" w14:textId="77777777" w:rsidR="00D11C09" w:rsidRPr="00315879" w:rsidRDefault="00D11C09" w:rsidP="00020B45">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w:t>
      </w:r>
    </w:p>
    <w:p w14:paraId="5E9EF626" w14:textId="6DD7EE00" w:rsidR="00F80ED6" w:rsidRPr="00F75421" w:rsidRDefault="00F80ED6" w:rsidP="00020B45">
      <w:pPr>
        <w:spacing w:after="120" w:line="240" w:lineRule="auto"/>
        <w:jc w:val="both"/>
        <w:rPr>
          <w:rFonts w:ascii="Arial" w:hAnsi="Arial" w:cs="Arial"/>
          <w:sz w:val="20"/>
          <w:szCs w:val="20"/>
          <w:highlight w:val="lightGray"/>
        </w:rPr>
      </w:pPr>
      <w:r w:rsidRPr="00F75421">
        <w:rPr>
          <w:rFonts w:ascii="Arial" w:hAnsi="Arial" w:cs="Arial"/>
          <w:sz w:val="20"/>
          <w:szCs w:val="20"/>
          <w:highlight w:val="lightGray"/>
        </w:rPr>
        <w:t>Ze moet betaald worden (</w:t>
      </w:r>
      <w:r w:rsidRPr="00F75421">
        <w:rPr>
          <w:rFonts w:ascii="Arial" w:hAnsi="Arial" w:cs="Arial"/>
          <w:i/>
          <w:iCs/>
          <w:sz w:val="20"/>
          <w:szCs w:val="20"/>
          <w:highlight w:val="lightGray"/>
        </w:rPr>
        <w:t>bij gebrek aan keuze blijven de drie mogelijkheden open</w:t>
      </w:r>
      <w:r w:rsidRPr="00F75421">
        <w:rPr>
          <w:rFonts w:ascii="Arial" w:hAnsi="Arial" w:cs="Arial"/>
          <w:sz w:val="20"/>
          <w:szCs w:val="20"/>
          <w:highlight w:val="lightGray"/>
        </w:rPr>
        <w:t>):</w:t>
      </w:r>
    </w:p>
    <w:p w14:paraId="13560752" w14:textId="195E1D68" w:rsidR="00F80ED6" w:rsidRPr="00F75421" w:rsidRDefault="004142B6" w:rsidP="00020B45">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w:t>
      </w:r>
      <w:r w:rsidR="001E111E" w:rsidRPr="00F75421">
        <w:rPr>
          <w:rFonts w:ascii="Arial" w:hAnsi="Arial" w:cs="Arial"/>
          <w:sz w:val="20"/>
          <w:szCs w:val="20"/>
          <w:highlight w:val="lightGray"/>
        </w:rPr>
        <w:t xml:space="preserve"> per overschrijving of storting op rekeningnummer……………………………</w:t>
      </w:r>
    </w:p>
    <w:p w14:paraId="11CE9D21" w14:textId="4A9AED02" w:rsidR="00F80ED6" w:rsidRPr="00F75421" w:rsidRDefault="004142B6" w:rsidP="00020B45">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w:t>
      </w:r>
      <w:r w:rsidR="001E111E" w:rsidRPr="00F75421">
        <w:rPr>
          <w:rFonts w:ascii="Arial" w:hAnsi="Arial" w:cs="Arial" w:hint="eastAsia"/>
          <w:sz w:val="20"/>
          <w:szCs w:val="20"/>
          <w:highlight w:val="lightGray"/>
        </w:rPr>
        <w:t xml:space="preserve"> via een doorlopende opdracht </w:t>
      </w:r>
      <w:r w:rsidR="008754D4" w:rsidRPr="00F75421">
        <w:rPr>
          <w:rFonts w:ascii="Arial" w:hAnsi="Arial" w:cs="Arial"/>
          <w:sz w:val="20"/>
          <w:szCs w:val="20"/>
          <w:highlight w:val="lightGray"/>
        </w:rPr>
        <w:t xml:space="preserve"> op</w:t>
      </w:r>
      <w:r w:rsidR="001E111E" w:rsidRPr="00F75421">
        <w:rPr>
          <w:rFonts w:ascii="Arial" w:hAnsi="Arial" w:cs="Arial"/>
          <w:sz w:val="20"/>
          <w:szCs w:val="20"/>
          <w:highlight w:val="lightGray"/>
        </w:rPr>
        <w:t xml:space="preserve"> rekeningnummer……………………………</w:t>
      </w:r>
    </w:p>
    <w:p w14:paraId="3A669787" w14:textId="3483317B" w:rsidR="00F80ED6" w:rsidRPr="00F75421" w:rsidRDefault="004142B6" w:rsidP="00020B45">
      <w:pPr>
        <w:spacing w:after="120" w:line="240" w:lineRule="auto"/>
        <w:ind w:left="708"/>
        <w:jc w:val="both"/>
        <w:rPr>
          <w:rFonts w:ascii="Arial" w:hAnsi="Arial" w:cs="Arial"/>
          <w:sz w:val="20"/>
          <w:szCs w:val="20"/>
        </w:rPr>
      </w:pPr>
      <w:r w:rsidRPr="00315879">
        <w:rPr>
          <w:rFonts w:ascii="Arial" w:hAnsi="Arial" w:cs="Arial"/>
          <w:sz w:val="20"/>
          <w:szCs w:val="20"/>
          <w:highlight w:val="lightGray"/>
        </w:rPr>
        <w:t>□</w:t>
      </w:r>
      <w:r w:rsidR="001E111E" w:rsidRPr="00F75421">
        <w:rPr>
          <w:rFonts w:ascii="Arial" w:hAnsi="Arial" w:cs="Arial"/>
          <w:sz w:val="20"/>
          <w:szCs w:val="20"/>
          <w:highlight w:val="lightGray"/>
        </w:rPr>
        <w:t xml:space="preserve"> contant, tegen betalingsbewijs.</w:t>
      </w:r>
    </w:p>
    <w:p w14:paraId="1FDF2687" w14:textId="77777777" w:rsidR="00F80ED6" w:rsidRPr="00F75421" w:rsidRDefault="00F80ED6" w:rsidP="001A54EC">
      <w:pPr>
        <w:pStyle w:val="Titre2"/>
        <w:numPr>
          <w:ilvl w:val="0"/>
          <w:numId w:val="54"/>
        </w:numPr>
        <w:spacing w:after="120" w:line="240" w:lineRule="auto"/>
        <w:ind w:left="0" w:firstLine="0"/>
        <w:jc w:val="both"/>
      </w:pPr>
      <w:bookmarkStart w:id="13" w:name="_Toc501526994"/>
      <w:r w:rsidRPr="00F75421">
        <w:rPr>
          <w:rFonts w:ascii="Cambria" w:hAnsi="Cambria"/>
          <w:color w:val="4F81BD"/>
        </w:rPr>
        <w:t>Indexatie</w:t>
      </w:r>
      <w:bookmarkEnd w:id="13"/>
      <w:r w:rsidRPr="00F75421">
        <w:rPr>
          <w:rFonts w:ascii="Cambria" w:hAnsi="Cambria"/>
          <w:color w:val="4F81BD"/>
        </w:rPr>
        <w:t xml:space="preserve"> </w:t>
      </w:r>
    </w:p>
    <w:p w14:paraId="261F1094" w14:textId="2ADEDB50" w:rsidR="00F80ED6" w:rsidRPr="00F75421" w:rsidRDefault="00F56AB6" w:rsidP="001E33B6">
      <w:pPr>
        <w:spacing w:after="120" w:line="240" w:lineRule="auto"/>
        <w:jc w:val="both"/>
        <w:rPr>
          <w:rFonts w:ascii="Arial" w:hAnsi="Arial" w:cs="Arial"/>
          <w:bCs/>
          <w:sz w:val="20"/>
          <w:szCs w:val="20"/>
        </w:rPr>
      </w:pPr>
      <w:r>
        <w:rPr>
          <w:rFonts w:ascii="Arial" w:hAnsi="Arial" w:cs="Arial"/>
          <w:sz w:val="20"/>
          <w:szCs w:val="20"/>
          <w:highlight w:val="lightGray"/>
        </w:rPr>
        <w:t>I</w:t>
      </w:r>
      <w:r w:rsidR="00186EAC" w:rsidRPr="00F75421">
        <w:rPr>
          <w:rFonts w:ascii="Arial" w:hAnsi="Arial" w:cs="Arial"/>
          <w:sz w:val="20"/>
          <w:szCs w:val="20"/>
          <w:highlight w:val="lightGray"/>
        </w:rPr>
        <w:t>e</w:t>
      </w:r>
      <w:r>
        <w:rPr>
          <w:rFonts w:ascii="Arial" w:hAnsi="Arial" w:cs="Arial"/>
          <w:sz w:val="20"/>
          <w:szCs w:val="20"/>
          <w:highlight w:val="lightGray"/>
        </w:rPr>
        <w:t xml:space="preserve">dere partij </w:t>
      </w:r>
      <w:r w:rsidR="00186EAC" w:rsidRPr="00F75421">
        <w:rPr>
          <w:rFonts w:ascii="Arial" w:hAnsi="Arial" w:cs="Arial"/>
          <w:sz w:val="20"/>
          <w:szCs w:val="20"/>
          <w:highlight w:val="lightGray"/>
        </w:rPr>
        <w:t xml:space="preserve"> kan om de indexatie van de huurprijs verzoeken, </w:t>
      </w:r>
      <w:r w:rsidR="008754D4" w:rsidRPr="00F75421">
        <w:rPr>
          <w:rFonts w:ascii="Arial" w:hAnsi="Arial" w:cs="Arial"/>
          <w:sz w:val="20"/>
          <w:szCs w:val="20"/>
        </w:rPr>
        <w:t xml:space="preserve"> maximum één keer per jaar, op de verjaardag van de inwerkingtreding van de huurovereenkomst en op schriftelijk verzoek van de belanghebbende partij (bij voorkeur door middel van aangetekende brief), in overeenstemming met de volgende formule</w:t>
      </w:r>
      <w:r w:rsidR="001A54EC">
        <w:rPr>
          <w:rFonts w:ascii="Arial" w:hAnsi="Arial" w:cs="Arial"/>
          <w:sz w:val="20"/>
          <w:szCs w:val="20"/>
        </w:rPr>
        <w:t>:</w:t>
      </w:r>
      <w:r w:rsidR="00186EAC" w:rsidRPr="00F75421">
        <w:rPr>
          <w:rFonts w:ascii="Arial" w:hAnsi="Arial" w:cs="Arial"/>
          <w:sz w:val="20"/>
          <w:szCs w:val="20"/>
        </w:rPr>
        <w:t xml:space="preserve"> </w:t>
      </w:r>
      <w:r w:rsidR="00F80ED6" w:rsidRPr="00F75421">
        <w:rPr>
          <w:rFonts w:ascii="Arial" w:hAnsi="Arial" w:cs="Arial"/>
          <w:bCs/>
          <w:sz w:val="20"/>
          <w:szCs w:val="20"/>
        </w:rPr>
        <w:tab/>
      </w:r>
      <w:r w:rsidR="00F80ED6" w:rsidRPr="00F75421">
        <w:rPr>
          <w:rFonts w:ascii="Arial" w:hAnsi="Arial" w:cs="Arial"/>
          <w:b/>
          <w:bCs/>
          <w:sz w:val="20"/>
          <w:szCs w:val="20"/>
          <w:u w:val="single"/>
        </w:rPr>
        <w:t xml:space="preserve"> basishuurprijs  x  nieuwe index</w:t>
      </w:r>
      <w:r w:rsidR="00F80ED6" w:rsidRPr="00F75421">
        <w:rPr>
          <w:rFonts w:ascii="Arial" w:hAnsi="Arial" w:cs="Arial"/>
          <w:b/>
          <w:bCs/>
          <w:sz w:val="20"/>
          <w:szCs w:val="20"/>
        </w:rPr>
        <w:t> </w:t>
      </w:r>
      <w:r w:rsidR="00F80ED6" w:rsidRPr="00F75421">
        <w:rPr>
          <w:rFonts w:ascii="Arial" w:hAnsi="Arial" w:cs="Arial"/>
          <w:b/>
          <w:bCs/>
          <w:sz w:val="20"/>
          <w:szCs w:val="20"/>
        </w:rPr>
        <w:tab/>
      </w:r>
      <w:r w:rsidR="00F80ED6" w:rsidRPr="00F75421">
        <w:rPr>
          <w:rFonts w:ascii="Arial" w:hAnsi="Arial" w:cs="Arial"/>
          <w:b/>
          <w:bCs/>
          <w:sz w:val="20"/>
          <w:szCs w:val="20"/>
        </w:rPr>
        <w:tab/>
      </w:r>
      <w:r w:rsidR="00F80ED6" w:rsidRPr="00F75421">
        <w:rPr>
          <w:rFonts w:ascii="Arial" w:hAnsi="Arial" w:cs="Arial"/>
          <w:b/>
          <w:bCs/>
          <w:sz w:val="20"/>
          <w:szCs w:val="20"/>
        </w:rPr>
        <w:tab/>
        <w:t xml:space="preserve">                  </w:t>
      </w:r>
      <w:r w:rsidR="00F80ED6" w:rsidRPr="00F75421">
        <w:rPr>
          <w:rFonts w:ascii="Arial" w:hAnsi="Arial" w:cs="Arial"/>
          <w:b/>
          <w:bCs/>
          <w:sz w:val="20"/>
          <w:szCs w:val="20"/>
        </w:rPr>
        <w:tab/>
      </w:r>
      <w:r w:rsidR="00F80ED6" w:rsidRPr="00F75421">
        <w:rPr>
          <w:rFonts w:ascii="Arial" w:hAnsi="Arial" w:cs="Arial"/>
          <w:b/>
          <w:bCs/>
          <w:sz w:val="20"/>
          <w:szCs w:val="20"/>
        </w:rPr>
        <w:tab/>
      </w:r>
      <w:r w:rsidR="00F80ED6" w:rsidRPr="00F75421">
        <w:rPr>
          <w:rFonts w:ascii="Arial" w:hAnsi="Arial" w:cs="Arial"/>
          <w:b/>
          <w:bCs/>
          <w:sz w:val="20"/>
          <w:szCs w:val="20"/>
        </w:rPr>
        <w:tab/>
        <w:t xml:space="preserve"> </w:t>
      </w:r>
      <w:r w:rsidR="001E33B6">
        <w:rPr>
          <w:rFonts w:ascii="Arial" w:hAnsi="Arial" w:cs="Arial"/>
          <w:b/>
          <w:bCs/>
          <w:sz w:val="20"/>
          <w:szCs w:val="20"/>
        </w:rPr>
        <w:tab/>
      </w:r>
      <w:r w:rsidR="001E33B6">
        <w:rPr>
          <w:rFonts w:ascii="Arial" w:hAnsi="Arial" w:cs="Arial"/>
          <w:b/>
          <w:bCs/>
          <w:sz w:val="20"/>
          <w:szCs w:val="20"/>
        </w:rPr>
        <w:tab/>
      </w:r>
      <w:r w:rsidR="00F80ED6" w:rsidRPr="00F75421">
        <w:rPr>
          <w:rFonts w:ascii="Arial" w:hAnsi="Arial" w:cs="Arial"/>
          <w:b/>
          <w:bCs/>
          <w:sz w:val="20"/>
          <w:szCs w:val="20"/>
        </w:rPr>
        <w:t xml:space="preserve"> basisindex</w:t>
      </w:r>
    </w:p>
    <w:p w14:paraId="76DBE9D3" w14:textId="2218528B" w:rsidR="00F80ED6" w:rsidRPr="001A54EC" w:rsidRDefault="00F80ED6" w:rsidP="001A54EC">
      <w:pPr>
        <w:spacing w:after="120" w:line="240" w:lineRule="auto"/>
        <w:jc w:val="both"/>
        <w:rPr>
          <w:rFonts w:ascii="Arial" w:hAnsi="Arial" w:cs="Arial"/>
          <w:sz w:val="20"/>
          <w:szCs w:val="20"/>
        </w:rPr>
      </w:pPr>
      <w:r w:rsidRPr="001A54EC">
        <w:rPr>
          <w:rFonts w:ascii="Arial" w:hAnsi="Arial" w:cs="Arial"/>
          <w:b/>
          <w:sz w:val="20"/>
          <w:szCs w:val="20"/>
        </w:rPr>
        <w:t>De basishuurprijs</w:t>
      </w:r>
      <w:r w:rsidRPr="001A54EC">
        <w:rPr>
          <w:rFonts w:ascii="Arial" w:hAnsi="Arial" w:cs="Arial"/>
          <w:sz w:val="20"/>
          <w:szCs w:val="20"/>
        </w:rPr>
        <w:t xml:space="preserve"> is de huurprijs die vermeld is in </w:t>
      </w:r>
      <w:r w:rsidR="00F56AB6">
        <w:rPr>
          <w:rFonts w:ascii="Arial" w:hAnsi="Arial" w:cs="Arial"/>
          <w:sz w:val="20"/>
          <w:szCs w:val="20"/>
        </w:rPr>
        <w:t>5.</w:t>
      </w:r>
      <w:r w:rsidRPr="001A54EC">
        <w:rPr>
          <w:rFonts w:ascii="Arial" w:hAnsi="Arial" w:cs="Arial"/>
          <w:sz w:val="20"/>
          <w:szCs w:val="20"/>
        </w:rPr>
        <w:t>1.</w:t>
      </w:r>
    </w:p>
    <w:p w14:paraId="1ACBA53F" w14:textId="77777777" w:rsidR="00F80ED6" w:rsidRPr="001A54EC" w:rsidRDefault="00F80ED6" w:rsidP="001A54EC">
      <w:pPr>
        <w:spacing w:after="120" w:line="240" w:lineRule="auto"/>
        <w:jc w:val="both"/>
        <w:rPr>
          <w:rFonts w:ascii="Arial" w:hAnsi="Arial" w:cs="Arial"/>
          <w:sz w:val="20"/>
          <w:szCs w:val="20"/>
        </w:rPr>
      </w:pPr>
      <w:r w:rsidRPr="001A54EC">
        <w:rPr>
          <w:rFonts w:ascii="Arial" w:hAnsi="Arial" w:cs="Arial"/>
          <w:b/>
          <w:sz w:val="20"/>
          <w:szCs w:val="20"/>
        </w:rPr>
        <w:t>De basisindex</w:t>
      </w:r>
      <w:r w:rsidRPr="001A54EC">
        <w:rPr>
          <w:rFonts w:ascii="Arial" w:hAnsi="Arial" w:cs="Arial"/>
          <w:sz w:val="20"/>
          <w:szCs w:val="20"/>
        </w:rPr>
        <w:t xml:space="preserve"> is de gezondheidsindex van de maand die voorafgaat aan de maand waarin de huurovereenkomst werd afgesloten, namelijk ………………………………  </w:t>
      </w:r>
    </w:p>
    <w:p w14:paraId="3841ED52" w14:textId="77777777" w:rsidR="00F80ED6" w:rsidRPr="001A54EC" w:rsidRDefault="00F80ED6" w:rsidP="001A54EC">
      <w:pPr>
        <w:spacing w:after="120" w:line="240" w:lineRule="auto"/>
        <w:jc w:val="both"/>
        <w:rPr>
          <w:rFonts w:ascii="Arial" w:hAnsi="Arial" w:cs="Arial"/>
          <w:sz w:val="20"/>
          <w:szCs w:val="20"/>
        </w:rPr>
      </w:pPr>
      <w:r w:rsidRPr="001A54EC">
        <w:rPr>
          <w:rFonts w:ascii="Arial" w:hAnsi="Arial" w:cs="Arial"/>
          <w:b/>
          <w:sz w:val="20"/>
          <w:szCs w:val="20"/>
        </w:rPr>
        <w:t>De nieuwe index</w:t>
      </w:r>
      <w:r w:rsidRPr="001A54EC">
        <w:rPr>
          <w:rFonts w:ascii="Arial" w:hAnsi="Arial" w:cs="Arial"/>
          <w:sz w:val="20"/>
          <w:szCs w:val="20"/>
        </w:rPr>
        <w:t xml:space="preserve"> is de gezondheidsindex van de maand die voorafgaat aan de maand van de verjaardag van de inwerkingtreding van de huurovereenkomst.</w:t>
      </w:r>
      <w:r w:rsidRPr="001A54EC">
        <w:rPr>
          <w:rFonts w:ascii="Arial" w:hAnsi="Arial" w:cs="Arial"/>
          <w:sz w:val="20"/>
          <w:szCs w:val="20"/>
        </w:rPr>
        <w:tab/>
      </w:r>
      <w:r w:rsidRPr="001A54EC">
        <w:rPr>
          <w:rFonts w:ascii="Arial" w:hAnsi="Arial" w:cs="Arial"/>
          <w:sz w:val="20"/>
          <w:szCs w:val="20"/>
        </w:rPr>
        <w:tab/>
        <w:t xml:space="preserve"> </w:t>
      </w:r>
    </w:p>
    <w:p w14:paraId="417418D4" w14:textId="429061B5" w:rsidR="00F80ED6" w:rsidRPr="00F75421" w:rsidRDefault="00186EAC" w:rsidP="001A54EC">
      <w:pPr>
        <w:spacing w:after="120" w:line="240" w:lineRule="auto"/>
        <w:jc w:val="both"/>
        <w:rPr>
          <w:rFonts w:ascii="Arial" w:hAnsi="Arial" w:cs="Arial"/>
          <w:b/>
          <w:bCs/>
          <w:color w:val="548DD4" w:themeColor="text2" w:themeTint="99"/>
          <w:sz w:val="20"/>
          <w:szCs w:val="20"/>
        </w:rPr>
      </w:pPr>
      <w:r w:rsidRPr="00F75421">
        <w:rPr>
          <w:rFonts w:ascii="Arial" w:hAnsi="Arial" w:cs="Arial" w:hint="eastAsia"/>
          <w:sz w:val="20"/>
          <w:szCs w:val="20"/>
        </w:rPr>
        <w:t xml:space="preserve"> </w:t>
      </w:r>
    </w:p>
    <w:p w14:paraId="1DE9434D" w14:textId="77777777" w:rsidR="00F80ED6" w:rsidRPr="00F75421" w:rsidRDefault="00F80ED6" w:rsidP="001A54EC">
      <w:pPr>
        <w:pStyle w:val="Titre2"/>
        <w:numPr>
          <w:ilvl w:val="0"/>
          <w:numId w:val="54"/>
        </w:numPr>
        <w:spacing w:after="120" w:line="240" w:lineRule="auto"/>
        <w:ind w:left="0" w:firstLine="0"/>
        <w:jc w:val="both"/>
      </w:pPr>
      <w:bookmarkStart w:id="14" w:name="_Toc501526995"/>
      <w:r w:rsidRPr="00F75421">
        <w:rPr>
          <w:rFonts w:ascii="Cambria" w:hAnsi="Cambria"/>
          <w:color w:val="4F81BD"/>
        </w:rPr>
        <w:t>Nalatigheidsinteresten</w:t>
      </w:r>
      <w:bookmarkEnd w:id="14"/>
      <w:r w:rsidRPr="00F75421">
        <w:rPr>
          <w:rFonts w:ascii="Cambria" w:hAnsi="Cambria"/>
          <w:color w:val="4F81BD"/>
        </w:rPr>
        <w:t xml:space="preserve"> </w:t>
      </w:r>
    </w:p>
    <w:p w14:paraId="18C7A2FD" w14:textId="268D6CA9" w:rsidR="00F80ED6" w:rsidRPr="00F75421" w:rsidRDefault="00F80ED6" w:rsidP="001A54EC">
      <w:pPr>
        <w:widowControl w:val="0"/>
        <w:spacing w:after="120" w:line="240" w:lineRule="auto"/>
        <w:jc w:val="both"/>
        <w:rPr>
          <w:rFonts w:ascii="Arial" w:hAnsi="Arial" w:cs="Arial"/>
          <w:sz w:val="20"/>
          <w:szCs w:val="20"/>
          <w:highlight w:val="lightGray"/>
          <w:u w:val="single"/>
        </w:rPr>
      </w:pPr>
      <w:r w:rsidRPr="00F75421">
        <w:rPr>
          <w:rFonts w:ascii="Arial" w:hAnsi="Arial" w:cs="Arial"/>
          <w:sz w:val="20"/>
          <w:szCs w:val="20"/>
          <w:highlight w:val="lightGray"/>
        </w:rPr>
        <w:t>Bij gebrek aan betaling op de vervaldag zullen de medehuurders nalatigheidsinteresten verschuldigd zijn op de openstaande bedragen, totdat ze hun achterstand hebben aangezuiverd.</w:t>
      </w:r>
    </w:p>
    <w:p w14:paraId="3DC4785C" w14:textId="77777777" w:rsidR="00F80ED6" w:rsidRPr="00F75421" w:rsidRDefault="00F80ED6" w:rsidP="001A54EC">
      <w:pPr>
        <w:widowControl w:val="0"/>
        <w:spacing w:after="120" w:line="240" w:lineRule="auto"/>
        <w:jc w:val="both"/>
        <w:rPr>
          <w:rFonts w:ascii="Arial" w:hAnsi="Arial" w:cs="Arial"/>
          <w:iCs/>
          <w:sz w:val="20"/>
          <w:szCs w:val="20"/>
          <w:highlight w:val="lightGray"/>
        </w:rPr>
      </w:pPr>
      <w:r w:rsidRPr="00F75421">
        <w:rPr>
          <w:rFonts w:ascii="Arial" w:hAnsi="Arial" w:cs="Arial"/>
          <w:iCs/>
          <w:sz w:val="20"/>
          <w:szCs w:val="20"/>
          <w:highlight w:val="lightGray"/>
        </w:rPr>
        <w:t>De interesten beginnen te lopen:</w:t>
      </w:r>
      <w:r w:rsidRPr="00F75421">
        <w:rPr>
          <w:rFonts w:ascii="Arial" w:hAnsi="Arial" w:cs="Arial"/>
          <w:b/>
          <w:bCs/>
          <w:iCs/>
          <w:sz w:val="20"/>
          <w:szCs w:val="20"/>
          <w:highlight w:val="lightGray"/>
        </w:rPr>
        <w:t xml:space="preserve"> </w:t>
      </w:r>
    </w:p>
    <w:p w14:paraId="354A40F5" w14:textId="1EA10900" w:rsidR="00F80ED6" w:rsidRPr="00F75421" w:rsidRDefault="00020B45" w:rsidP="001A54EC">
      <w:pPr>
        <w:widowControl w:val="0"/>
        <w:spacing w:after="120" w:line="240" w:lineRule="auto"/>
        <w:ind w:firstLine="708"/>
        <w:jc w:val="both"/>
        <w:rPr>
          <w:rFonts w:ascii="Arial" w:hAnsi="Arial" w:cs="Arial"/>
          <w:iCs/>
          <w:sz w:val="20"/>
          <w:szCs w:val="20"/>
          <w:highlight w:val="lightGray"/>
        </w:rPr>
      </w:pPr>
      <w:r w:rsidRPr="00315879">
        <w:rPr>
          <w:rFonts w:ascii="Arial" w:hAnsi="Arial" w:cs="Arial"/>
          <w:sz w:val="20"/>
          <w:szCs w:val="20"/>
          <w:highlight w:val="lightGray"/>
        </w:rPr>
        <w:t>□</w:t>
      </w:r>
      <w:r w:rsidR="00B26DD6" w:rsidRPr="00F75421">
        <w:rPr>
          <w:rFonts w:ascii="Arial" w:hAnsi="Arial" w:cs="Arial"/>
          <w:sz w:val="20"/>
          <w:szCs w:val="20"/>
          <w:highlight w:val="lightGray"/>
        </w:rPr>
        <w:tab/>
      </w:r>
      <w:r w:rsidR="00B26DD6" w:rsidRPr="00F75421">
        <w:rPr>
          <w:rFonts w:ascii="Arial" w:hAnsi="Arial" w:cs="Arial"/>
          <w:iCs/>
          <w:sz w:val="20"/>
          <w:szCs w:val="20"/>
          <w:highlight w:val="lightGray"/>
        </w:rPr>
        <w:t>Vanaf de  ……….</w:t>
      </w:r>
      <w:r w:rsidR="00B26DD6" w:rsidRPr="00F75421">
        <w:rPr>
          <w:rFonts w:ascii="Arial" w:hAnsi="Arial" w:cs="Arial"/>
          <w:iCs/>
          <w:sz w:val="20"/>
          <w:szCs w:val="20"/>
          <w:highlight w:val="lightGray"/>
          <w:vertAlign w:val="superscript"/>
        </w:rPr>
        <w:t>e</w:t>
      </w:r>
      <w:r w:rsidR="00B26DD6" w:rsidRPr="00F75421">
        <w:rPr>
          <w:rFonts w:ascii="Arial" w:hAnsi="Arial" w:cs="Arial"/>
          <w:iCs/>
          <w:sz w:val="20"/>
          <w:szCs w:val="20"/>
          <w:highlight w:val="lightGray"/>
        </w:rPr>
        <w:t xml:space="preserve">  dag na ontvangst van de ingebrekestelling</w:t>
      </w:r>
      <w:r w:rsidR="001F6347" w:rsidRPr="00F75421">
        <w:rPr>
          <w:rFonts w:ascii="Arial" w:hAnsi="Arial" w:cs="Arial"/>
          <w:iCs/>
          <w:sz w:val="20"/>
          <w:szCs w:val="20"/>
          <w:highlight w:val="lightGray"/>
        </w:rPr>
        <w:t xml:space="preserve"> via aangetekende brief</w:t>
      </w:r>
      <w:r w:rsidR="00B26DD6" w:rsidRPr="00F75421">
        <w:rPr>
          <w:rFonts w:ascii="Arial" w:hAnsi="Arial" w:cs="Arial"/>
          <w:iCs/>
          <w:sz w:val="20"/>
          <w:szCs w:val="20"/>
          <w:highlight w:val="lightGray"/>
        </w:rPr>
        <w:t>;</w:t>
      </w:r>
    </w:p>
    <w:p w14:paraId="3DC1FB2C" w14:textId="7A433C64" w:rsidR="00F80ED6" w:rsidRPr="00F75421" w:rsidRDefault="00020B45" w:rsidP="001A54EC">
      <w:pPr>
        <w:widowControl w:val="0"/>
        <w:spacing w:after="120" w:line="240" w:lineRule="auto"/>
        <w:ind w:firstLine="708"/>
        <w:jc w:val="both"/>
        <w:rPr>
          <w:rFonts w:ascii="Arial" w:hAnsi="Arial" w:cs="Arial"/>
          <w:iCs/>
          <w:sz w:val="20"/>
          <w:szCs w:val="20"/>
          <w:highlight w:val="lightGray"/>
        </w:rPr>
      </w:pPr>
      <w:r w:rsidRPr="00315879">
        <w:rPr>
          <w:rFonts w:ascii="Arial" w:hAnsi="Arial" w:cs="Arial"/>
          <w:sz w:val="20"/>
          <w:szCs w:val="20"/>
          <w:highlight w:val="lightGray"/>
        </w:rPr>
        <w:t>□</w:t>
      </w:r>
      <w:r w:rsidR="00B26DD6" w:rsidRPr="00F75421">
        <w:rPr>
          <w:rFonts w:ascii="Arial" w:hAnsi="Arial" w:cs="Arial"/>
          <w:sz w:val="20"/>
          <w:szCs w:val="20"/>
          <w:highlight w:val="lightGray"/>
        </w:rPr>
        <w:tab/>
      </w:r>
      <w:r w:rsidR="00B26DD6" w:rsidRPr="00F75421">
        <w:rPr>
          <w:rFonts w:ascii="Arial" w:hAnsi="Arial" w:cs="Arial"/>
          <w:iCs/>
          <w:sz w:val="20"/>
          <w:szCs w:val="20"/>
          <w:highlight w:val="lightGray"/>
        </w:rPr>
        <w:t>Vanaf de  ……….</w:t>
      </w:r>
      <w:r w:rsidR="00B26DD6" w:rsidRPr="00F75421">
        <w:rPr>
          <w:rFonts w:ascii="Arial" w:hAnsi="Arial" w:cs="Arial"/>
          <w:iCs/>
          <w:sz w:val="20"/>
          <w:szCs w:val="20"/>
          <w:highlight w:val="lightGray"/>
          <w:vertAlign w:val="superscript"/>
        </w:rPr>
        <w:t>e</w:t>
      </w:r>
      <w:r w:rsidR="00B26DD6" w:rsidRPr="00F75421">
        <w:rPr>
          <w:rFonts w:ascii="Arial" w:hAnsi="Arial" w:cs="Arial"/>
          <w:iCs/>
          <w:sz w:val="20"/>
          <w:szCs w:val="20"/>
          <w:highlight w:val="lightGray"/>
        </w:rPr>
        <w:t xml:space="preserve">  dag na het verstrijken van de vervaldag.</w:t>
      </w:r>
    </w:p>
    <w:p w14:paraId="49697550" w14:textId="77777777" w:rsidR="00F80ED6" w:rsidRPr="00F75421" w:rsidRDefault="00F80ED6" w:rsidP="001A54EC">
      <w:pPr>
        <w:widowControl w:val="0"/>
        <w:spacing w:after="120" w:line="240" w:lineRule="auto"/>
        <w:jc w:val="both"/>
        <w:rPr>
          <w:rFonts w:ascii="Arial" w:hAnsi="Arial" w:cs="Arial"/>
          <w:sz w:val="20"/>
          <w:szCs w:val="20"/>
          <w:highlight w:val="lightGray"/>
        </w:rPr>
      </w:pPr>
      <w:r w:rsidRPr="00F75421">
        <w:rPr>
          <w:rFonts w:ascii="Arial" w:hAnsi="Arial" w:cs="Arial"/>
          <w:sz w:val="20"/>
          <w:szCs w:val="20"/>
          <w:highlight w:val="lightGray"/>
        </w:rPr>
        <w:lastRenderedPageBreak/>
        <w:t xml:space="preserve">De toepasselijke interestvoet: </w:t>
      </w:r>
    </w:p>
    <w:p w14:paraId="6DC64CCF" w14:textId="0211B7D9" w:rsidR="00B26DD6" w:rsidRPr="00F75421" w:rsidRDefault="00020B45" w:rsidP="001A54EC">
      <w:pPr>
        <w:widowControl w:val="0"/>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w:t>
      </w:r>
      <w:r w:rsidR="00B26DD6" w:rsidRPr="00F75421">
        <w:rPr>
          <w:rFonts w:ascii="Arial" w:hAnsi="Arial" w:cs="Arial"/>
          <w:sz w:val="20"/>
          <w:szCs w:val="20"/>
          <w:highlight w:val="lightGray"/>
        </w:rPr>
        <w:tab/>
        <w:t>komt overeen met de wettelijke intrestvoet;</w:t>
      </w:r>
    </w:p>
    <w:p w14:paraId="4D18E493" w14:textId="6F9746D2" w:rsidR="00F80ED6" w:rsidRPr="00F75421" w:rsidRDefault="00020B45" w:rsidP="001A54EC">
      <w:pPr>
        <w:widowControl w:val="0"/>
        <w:spacing w:after="120" w:line="240" w:lineRule="auto"/>
        <w:ind w:firstLine="708"/>
        <w:jc w:val="both"/>
        <w:rPr>
          <w:rFonts w:ascii="Arial" w:hAnsi="Arial" w:cs="Arial"/>
          <w:sz w:val="20"/>
          <w:szCs w:val="20"/>
        </w:rPr>
      </w:pPr>
      <w:r w:rsidRPr="00315879">
        <w:rPr>
          <w:rFonts w:ascii="Arial" w:hAnsi="Arial" w:cs="Arial"/>
          <w:sz w:val="20"/>
          <w:szCs w:val="20"/>
          <w:highlight w:val="lightGray"/>
        </w:rPr>
        <w:t>□</w:t>
      </w:r>
      <w:r w:rsidR="00B26DD6" w:rsidRPr="00F75421">
        <w:rPr>
          <w:rFonts w:ascii="Arial" w:hAnsi="Arial" w:cs="Arial"/>
          <w:sz w:val="20"/>
          <w:szCs w:val="20"/>
          <w:highlight w:val="lightGray"/>
        </w:rPr>
        <w:tab/>
        <w:t>wordt in overleg vastgelegd op …… %</w:t>
      </w:r>
      <w:r w:rsidR="001F6347" w:rsidRPr="00F75421">
        <w:rPr>
          <w:rFonts w:ascii="Arial" w:hAnsi="Arial" w:cs="Arial"/>
          <w:sz w:val="20"/>
          <w:szCs w:val="20"/>
          <w:highlight w:val="lightGray"/>
        </w:rPr>
        <w:t xml:space="preserve"> per jaar</w:t>
      </w:r>
      <w:r w:rsidR="00B26DD6" w:rsidRPr="00F75421">
        <w:rPr>
          <w:rFonts w:ascii="Arial" w:hAnsi="Arial" w:cs="Arial"/>
          <w:b/>
          <w:bCs/>
          <w:sz w:val="20"/>
          <w:szCs w:val="20"/>
          <w:highlight w:val="lightGray"/>
        </w:rPr>
        <w:t>.</w:t>
      </w:r>
    </w:p>
    <w:p w14:paraId="2C933454" w14:textId="24C6C8F2" w:rsidR="00326BB5" w:rsidRPr="00F75421" w:rsidRDefault="00326BB5" w:rsidP="001A54EC">
      <w:pPr>
        <w:pStyle w:val="Titre2"/>
        <w:numPr>
          <w:ilvl w:val="0"/>
          <w:numId w:val="54"/>
        </w:numPr>
        <w:spacing w:after="120" w:line="240" w:lineRule="auto"/>
        <w:ind w:left="0" w:firstLine="0"/>
        <w:jc w:val="both"/>
      </w:pPr>
      <w:bookmarkStart w:id="15" w:name="_Toc501526996"/>
      <w:r w:rsidRPr="00F75421">
        <w:rPr>
          <w:rFonts w:ascii="Cambria" w:hAnsi="Cambria"/>
          <w:color w:val="4F81BD"/>
        </w:rPr>
        <w:t xml:space="preserve">Periodieke herziening van de huurprijs </w:t>
      </w:r>
      <w:bookmarkEnd w:id="15"/>
    </w:p>
    <w:p w14:paraId="332F35E3" w14:textId="28B7AD08" w:rsidR="00684B21" w:rsidRPr="00904DB2" w:rsidRDefault="00020B45" w:rsidP="001A54EC">
      <w:pPr>
        <w:widowControl w:val="0"/>
        <w:spacing w:after="120" w:line="240" w:lineRule="auto"/>
        <w:jc w:val="both"/>
        <w:rPr>
          <w:rFonts w:ascii="Arial" w:hAnsi="Arial" w:cs="Arial"/>
          <w:sz w:val="20"/>
          <w:szCs w:val="20"/>
        </w:rPr>
      </w:pPr>
      <w:r w:rsidRPr="00904DB2">
        <w:rPr>
          <w:rFonts w:ascii="Arial" w:hAnsi="Arial" w:cs="Arial"/>
          <w:sz w:val="20"/>
          <w:szCs w:val="20"/>
        </w:rPr>
        <w:t>□</w:t>
      </w:r>
      <w:r w:rsidR="00684B21" w:rsidRPr="00904DB2">
        <w:rPr>
          <w:rFonts w:ascii="Arial" w:hAnsi="Arial" w:cs="Arial"/>
          <w:sz w:val="20"/>
          <w:szCs w:val="20"/>
        </w:rPr>
        <w:tab/>
        <w:t>De partijen komen overeen dat de huurprijs kan worden herzien in de volgende omstandigheden:</w:t>
      </w:r>
      <w:r w:rsidR="00904DB2">
        <w:rPr>
          <w:rFonts w:ascii="Arial" w:hAnsi="Arial" w:cs="Arial"/>
          <w:sz w:val="20"/>
          <w:szCs w:val="20"/>
        </w:rPr>
        <w:t>………………………………………………………………………..</w:t>
      </w:r>
      <w:r w:rsidR="00684B21" w:rsidRPr="00904DB2">
        <w:rPr>
          <w:rFonts w:ascii="Arial" w:hAnsi="Arial" w:cs="Arial"/>
          <w:sz w:val="20"/>
          <w:szCs w:val="20"/>
        </w:rPr>
        <w:t>...................................</w:t>
      </w:r>
      <w:r w:rsidR="00904DB2">
        <w:rPr>
          <w:rFonts w:ascii="Arial" w:hAnsi="Arial" w:cs="Arial"/>
          <w:sz w:val="20"/>
          <w:szCs w:val="20"/>
        </w:rPr>
        <w:t xml:space="preserve"> </w:t>
      </w:r>
      <w:r w:rsidR="00684B21" w:rsidRPr="00904DB2">
        <w:rPr>
          <w:rFonts w:ascii="Arial" w:hAnsi="Arial" w:cs="Arial"/>
          <w:sz w:val="20"/>
          <w:szCs w:val="20"/>
        </w:rPr>
        <w:t>.................................................................................................................</w:t>
      </w:r>
      <w:r w:rsidR="00904DB2">
        <w:rPr>
          <w:rFonts w:ascii="Arial" w:hAnsi="Arial" w:cs="Arial"/>
          <w:sz w:val="20"/>
          <w:szCs w:val="20"/>
        </w:rPr>
        <w:t>................................................</w:t>
      </w:r>
    </w:p>
    <w:p w14:paraId="27360687" w14:textId="3B041A11" w:rsidR="006A4502" w:rsidRDefault="00020B45" w:rsidP="001A54EC">
      <w:pPr>
        <w:widowControl w:val="0"/>
        <w:spacing w:after="120" w:line="240" w:lineRule="auto"/>
        <w:jc w:val="both"/>
        <w:rPr>
          <w:rFonts w:ascii="Arial" w:hAnsi="Arial" w:cs="Arial"/>
          <w:sz w:val="20"/>
          <w:szCs w:val="20"/>
        </w:rPr>
      </w:pPr>
      <w:r w:rsidRPr="00904DB2">
        <w:rPr>
          <w:rFonts w:ascii="Arial" w:hAnsi="Arial" w:cs="Arial"/>
          <w:sz w:val="20"/>
          <w:szCs w:val="20"/>
        </w:rPr>
        <w:t>□</w:t>
      </w:r>
      <w:r w:rsidR="00684B21" w:rsidRPr="00904DB2">
        <w:rPr>
          <w:rFonts w:ascii="Arial" w:hAnsi="Arial" w:cs="Arial"/>
          <w:sz w:val="20"/>
          <w:szCs w:val="20"/>
        </w:rPr>
        <w:tab/>
        <w:t>De partijen komen overeen dat de huurprijs</w:t>
      </w:r>
      <w:r w:rsidR="00684B21" w:rsidRPr="00F75421">
        <w:rPr>
          <w:rFonts w:ascii="Arial" w:hAnsi="Arial" w:cs="Arial"/>
          <w:sz w:val="20"/>
          <w:szCs w:val="20"/>
        </w:rPr>
        <w:t xml:space="preserve"> niet kan worden herzien</w:t>
      </w:r>
      <w:r w:rsidR="004142B6">
        <w:rPr>
          <w:rFonts w:ascii="Arial" w:hAnsi="Arial" w:cs="Arial"/>
          <w:sz w:val="20"/>
          <w:szCs w:val="20"/>
        </w:rPr>
        <w:t>.</w:t>
      </w:r>
    </w:p>
    <w:p w14:paraId="2768C67C" w14:textId="77777777" w:rsidR="006A4502" w:rsidRDefault="006A4502" w:rsidP="001A54EC">
      <w:pPr>
        <w:widowControl w:val="0"/>
        <w:spacing w:after="120" w:line="240" w:lineRule="auto"/>
        <w:jc w:val="both"/>
        <w:rPr>
          <w:rFonts w:ascii="Arial" w:hAnsi="Arial" w:cs="Arial"/>
          <w:sz w:val="20"/>
          <w:szCs w:val="20"/>
        </w:rPr>
      </w:pPr>
    </w:p>
    <w:p w14:paraId="5F3E5DAF" w14:textId="77777777" w:rsidR="006A4502" w:rsidRPr="006A4502" w:rsidRDefault="006A4502" w:rsidP="006A4502">
      <w:pPr>
        <w:pStyle w:val="Titre2"/>
        <w:numPr>
          <w:ilvl w:val="0"/>
          <w:numId w:val="54"/>
        </w:numPr>
        <w:spacing w:after="120" w:line="240" w:lineRule="auto"/>
        <w:ind w:left="0" w:firstLine="0"/>
        <w:jc w:val="both"/>
        <w:rPr>
          <w:rFonts w:ascii="Cambria" w:hAnsi="Cambria"/>
          <w:color w:val="4F81BD"/>
        </w:rPr>
      </w:pPr>
      <w:r w:rsidRPr="006A4502">
        <w:rPr>
          <w:rFonts w:ascii="Cambria" w:hAnsi="Cambria"/>
          <w:color w:val="4F81BD"/>
        </w:rPr>
        <w:t>Referentiehuurprijs</w:t>
      </w:r>
    </w:p>
    <w:p w14:paraId="04A1EE2D" w14:textId="7082D630" w:rsidR="006A4502" w:rsidRPr="006A4502" w:rsidRDefault="006A4502" w:rsidP="006A4502">
      <w:pPr>
        <w:widowControl w:val="0"/>
        <w:spacing w:after="120"/>
        <w:jc w:val="both"/>
        <w:rPr>
          <w:rFonts w:ascii="Arial" w:eastAsia="Arial" w:hAnsi="Arial" w:cs="Arial"/>
          <w:sz w:val="20"/>
          <w:szCs w:val="20"/>
          <w:bdr w:val="nil"/>
        </w:rPr>
      </w:pPr>
      <w:r w:rsidRPr="00BD0A09">
        <w:rPr>
          <w:rFonts w:ascii="Arial" w:eastAsia="Arial" w:hAnsi="Arial" w:cs="Arial"/>
          <w:sz w:val="20"/>
          <w:szCs w:val="20"/>
          <w:bdr w:val="nil"/>
        </w:rPr>
        <w:t xml:space="preserve">De referentiehuurprijs van het gehuurde goed </w:t>
      </w:r>
      <w:r w:rsidRPr="00BD0A09">
        <w:rPr>
          <w:rFonts w:ascii="Arial" w:eastAsia="Arial" w:hAnsi="Arial" w:cs="Arial"/>
          <w:sz w:val="20"/>
          <w:szCs w:val="20"/>
          <w:u w:val="single"/>
          <w:bdr w:val="nil"/>
        </w:rPr>
        <w:t>of</w:t>
      </w:r>
      <w:r w:rsidRPr="00BD0A09">
        <w:rPr>
          <w:rFonts w:ascii="Arial" w:eastAsia="Arial" w:hAnsi="Arial" w:cs="Arial"/>
          <w:sz w:val="20"/>
          <w:szCs w:val="20"/>
          <w:bdr w:val="nil"/>
        </w:rPr>
        <w:t xml:space="preserve"> de tussentijdse huurprijzen rond de referentiehuurprijs van het gehuurde goed (zoals berekend op de website </w:t>
      </w:r>
      <w:hyperlink r:id="rId8" w:history="1">
        <w:r w:rsidRPr="00BD0A09">
          <w:rPr>
            <w:rStyle w:val="Lienhypertexte"/>
            <w:rFonts w:ascii="Arial" w:eastAsia="Arial" w:hAnsi="Arial" w:cs="Arial"/>
            <w:sz w:val="20"/>
            <w:szCs w:val="20"/>
            <w:bdr w:val="nil"/>
          </w:rPr>
          <w:t>https://huurprijzen.brussels</w:t>
        </w:r>
      </w:hyperlink>
      <w:r w:rsidRPr="00BD0A09">
        <w:rPr>
          <w:rFonts w:ascii="Arial" w:eastAsia="Arial" w:hAnsi="Arial" w:cs="Arial"/>
          <w:sz w:val="20"/>
          <w:szCs w:val="20"/>
          <w:bdr w:val="nil"/>
        </w:rPr>
        <w:t>) is: ……………………………………………………………………………………………………………………….</w:t>
      </w:r>
      <w:r>
        <w:rPr>
          <w:rFonts w:ascii="Arial" w:eastAsia="Arial" w:hAnsi="Arial" w:cs="Arial"/>
          <w:sz w:val="20"/>
          <w:szCs w:val="20"/>
          <w:bdr w:val="nil"/>
        </w:rPr>
        <w:t xml:space="preserve"> </w:t>
      </w:r>
    </w:p>
    <w:p w14:paraId="34ED703B" w14:textId="77777777" w:rsidR="004142B6" w:rsidRPr="00F75421" w:rsidRDefault="004142B6" w:rsidP="001A54EC">
      <w:pPr>
        <w:widowControl w:val="0"/>
        <w:spacing w:after="120" w:line="240" w:lineRule="auto"/>
        <w:jc w:val="both"/>
        <w:rPr>
          <w:rFonts w:ascii="Arial" w:hAnsi="Arial" w:cs="Arial"/>
          <w:sz w:val="20"/>
          <w:szCs w:val="20"/>
        </w:rPr>
      </w:pPr>
    </w:p>
    <w:p w14:paraId="031CDDD8" w14:textId="77777777" w:rsidR="00FD2447" w:rsidRPr="001E33B6" w:rsidRDefault="00FD2447" w:rsidP="001A54EC">
      <w:pPr>
        <w:pStyle w:val="Titre1"/>
        <w:numPr>
          <w:ilvl w:val="0"/>
          <w:numId w:val="32"/>
        </w:numPr>
        <w:spacing w:after="120" w:line="240" w:lineRule="auto"/>
        <w:jc w:val="both"/>
      </w:pPr>
      <w:bookmarkStart w:id="16" w:name="_Toc501526997"/>
      <w:r w:rsidRPr="00F75421">
        <w:rPr>
          <w:rFonts w:ascii="Cambria" w:hAnsi="Cambria"/>
          <w:color w:val="365F91"/>
        </w:rPr>
        <w:t>Kosten en lasten</w:t>
      </w:r>
      <w:bookmarkEnd w:id="16"/>
      <w:r w:rsidRPr="00F75421">
        <w:rPr>
          <w:rFonts w:ascii="Cambria" w:hAnsi="Cambria"/>
          <w:color w:val="365F91"/>
        </w:rPr>
        <w:t xml:space="preserve"> </w:t>
      </w:r>
    </w:p>
    <w:p w14:paraId="05774C1D" w14:textId="77777777" w:rsidR="00AD2FC4" w:rsidRPr="00F75421" w:rsidRDefault="00AD2FC4" w:rsidP="001A54EC">
      <w:pPr>
        <w:pStyle w:val="Titre2"/>
        <w:numPr>
          <w:ilvl w:val="0"/>
          <w:numId w:val="46"/>
        </w:numPr>
        <w:spacing w:after="120" w:line="240" w:lineRule="auto"/>
        <w:ind w:left="0" w:firstLine="0"/>
        <w:jc w:val="both"/>
      </w:pPr>
      <w:bookmarkStart w:id="17" w:name="_Toc501526998"/>
      <w:r w:rsidRPr="00F75421">
        <w:rPr>
          <w:rFonts w:ascii="Cambria" w:hAnsi="Cambria"/>
          <w:color w:val="4F81BD"/>
        </w:rPr>
        <w:t>Algemene bepalingen</w:t>
      </w:r>
      <w:bookmarkEnd w:id="17"/>
    </w:p>
    <w:p w14:paraId="4CAFA132" w14:textId="380127D5" w:rsidR="00AD2FC4" w:rsidRPr="00F75421" w:rsidRDefault="004142B6" w:rsidP="001A54EC">
      <w:pPr>
        <w:spacing w:after="120" w:line="240" w:lineRule="auto"/>
        <w:jc w:val="both"/>
        <w:rPr>
          <w:rFonts w:ascii="Arial" w:hAnsi="Arial" w:cs="Arial"/>
          <w:sz w:val="20"/>
          <w:szCs w:val="20"/>
        </w:rPr>
      </w:pPr>
      <w:r w:rsidRPr="00F75421">
        <w:rPr>
          <w:rFonts w:ascii="Arial" w:hAnsi="Arial" w:cs="Arial"/>
          <w:szCs w:val="20"/>
          <w:highlight w:val="lightGray"/>
        </w:rPr>
        <w:t>□</w:t>
      </w:r>
      <w:r>
        <w:rPr>
          <w:rFonts w:ascii="Arial" w:hAnsi="Arial" w:cs="Arial"/>
          <w:szCs w:val="20"/>
          <w:highlight w:val="lightGray"/>
        </w:rPr>
        <w:tab/>
      </w:r>
      <w:r w:rsidR="00AD2FC4" w:rsidRPr="00F75421">
        <w:rPr>
          <w:rFonts w:ascii="Arial" w:hAnsi="Arial" w:cs="Arial"/>
          <w:sz w:val="20"/>
          <w:szCs w:val="20"/>
          <w:highlight w:val="lightGray"/>
        </w:rPr>
        <w:t>De kosten en lasten die op de medehuurders rusten</w:t>
      </w:r>
      <w:r w:rsidR="003A4D10" w:rsidRPr="00F75421">
        <w:rPr>
          <w:rFonts w:ascii="Arial" w:hAnsi="Arial" w:cs="Arial"/>
          <w:sz w:val="20"/>
          <w:szCs w:val="20"/>
          <w:highlight w:val="lightGray"/>
        </w:rPr>
        <w:t xml:space="preserve"> komen met reële uitgaven overeen</w:t>
      </w:r>
      <w:r>
        <w:rPr>
          <w:rFonts w:ascii="Arial" w:hAnsi="Arial" w:cs="Arial"/>
          <w:sz w:val="20"/>
          <w:szCs w:val="20"/>
        </w:rPr>
        <w:t>.</w:t>
      </w:r>
    </w:p>
    <w:p w14:paraId="08C7CF87" w14:textId="0B4F25C3" w:rsidR="00AD2FC4" w:rsidRPr="00F75421" w:rsidRDefault="003A4D10" w:rsidP="001A54EC">
      <w:pPr>
        <w:spacing w:after="120" w:line="240" w:lineRule="auto"/>
        <w:jc w:val="both"/>
        <w:rPr>
          <w:rFonts w:ascii="Arial" w:hAnsi="Arial" w:cs="Arial"/>
          <w:i/>
          <w:sz w:val="20"/>
          <w:szCs w:val="20"/>
          <w:highlight w:val="lightGray"/>
        </w:rPr>
      </w:pPr>
      <w:r w:rsidRPr="00F75421">
        <w:rPr>
          <w:rFonts w:ascii="Arial" w:hAnsi="Arial" w:cs="Arial"/>
          <w:sz w:val="20"/>
          <w:szCs w:val="20"/>
          <w:highlight w:val="lightGray"/>
        </w:rPr>
        <w:t>De medehuurders</w:t>
      </w:r>
      <w:r w:rsidR="00110DD0">
        <w:rPr>
          <w:rFonts w:ascii="Arial" w:hAnsi="Arial" w:cs="Arial"/>
          <w:sz w:val="20"/>
          <w:szCs w:val="20"/>
          <w:highlight w:val="lightGray"/>
        </w:rPr>
        <w:t>:</w:t>
      </w:r>
      <w:r w:rsidR="00AD2FC4" w:rsidRPr="00F75421">
        <w:rPr>
          <w:rFonts w:ascii="Arial" w:hAnsi="Arial" w:cs="Arial"/>
          <w:sz w:val="20"/>
          <w:szCs w:val="20"/>
          <w:highlight w:val="lightGray"/>
        </w:rPr>
        <w:t xml:space="preserve"> </w:t>
      </w:r>
    </w:p>
    <w:p w14:paraId="33DD7474" w14:textId="21B01EDB" w:rsidR="00AD2FC4" w:rsidRPr="00F75421" w:rsidRDefault="003A4D10" w:rsidP="001A54EC">
      <w:pPr>
        <w:pStyle w:val="Corpsdetexte"/>
        <w:spacing w:after="120" w:line="240" w:lineRule="auto"/>
        <w:ind w:left="1776" w:hanging="360"/>
        <w:rPr>
          <w:rFonts w:ascii="Arial" w:hAnsi="Arial" w:cs="Arial"/>
          <w:szCs w:val="20"/>
          <w:highlight w:val="lightGray"/>
        </w:rPr>
      </w:pPr>
      <w:r w:rsidRPr="00F75421">
        <w:rPr>
          <w:rFonts w:ascii="Arial" w:hAnsi="Arial" w:cs="Arial"/>
          <w:szCs w:val="20"/>
          <w:highlight w:val="lightGray"/>
        </w:rPr>
        <w:t>□</w:t>
      </w:r>
      <w:r w:rsidRPr="00F75421">
        <w:rPr>
          <w:rFonts w:ascii="Arial" w:hAnsi="Arial" w:cs="Arial"/>
          <w:szCs w:val="20"/>
          <w:highlight w:val="lightGray"/>
        </w:rPr>
        <w:tab/>
      </w:r>
      <w:r w:rsidR="00B26DD6" w:rsidRPr="00F75421">
        <w:rPr>
          <w:rFonts w:ascii="Arial" w:hAnsi="Arial" w:cs="Arial"/>
          <w:szCs w:val="20"/>
          <w:highlight w:val="lightGray"/>
        </w:rPr>
        <w:t xml:space="preserve">zullen naast de huurprijs een provisie van ……………euro per maand betalen, op hetzelfde moment als de huur. Elk van de partijen kan de andere partij verzoeken de provisie </w:t>
      </w:r>
      <w:r w:rsidR="001F6347" w:rsidRPr="00F75421">
        <w:rPr>
          <w:rFonts w:ascii="Arial" w:hAnsi="Arial" w:cs="Arial"/>
          <w:szCs w:val="20"/>
          <w:highlight w:val="lightGray"/>
        </w:rPr>
        <w:t xml:space="preserve">in gemeenschappelijk akkoord </w:t>
      </w:r>
      <w:r w:rsidR="00B26DD6" w:rsidRPr="00F75421">
        <w:rPr>
          <w:rFonts w:ascii="Arial" w:hAnsi="Arial" w:cs="Arial"/>
          <w:szCs w:val="20"/>
          <w:highlight w:val="lightGray"/>
        </w:rPr>
        <w:t>aan te passen nadat de jaarlijkse afrekening werd voorgelegd, afhankelijk van de gemaakte uitgaven, zoals ze op de laatste afrekening worden vermeld.</w:t>
      </w:r>
    </w:p>
    <w:p w14:paraId="34DE7895" w14:textId="48724914" w:rsidR="00AD2FC4" w:rsidRPr="00F75421" w:rsidRDefault="00B26DD6" w:rsidP="001A54EC">
      <w:pPr>
        <w:pStyle w:val="Corpsdetexte"/>
        <w:spacing w:after="120" w:line="240" w:lineRule="auto"/>
        <w:ind w:left="1776" w:hanging="360"/>
        <w:jc w:val="left"/>
        <w:rPr>
          <w:rFonts w:ascii="Arial" w:hAnsi="Arial" w:cs="Arial"/>
          <w:szCs w:val="20"/>
        </w:rPr>
      </w:pPr>
      <w:r w:rsidRPr="00F75421">
        <w:rPr>
          <w:rFonts w:ascii="Arial" w:hAnsi="Arial" w:cs="Arial"/>
          <w:szCs w:val="20"/>
          <w:highlight w:val="lightGray"/>
        </w:rPr>
        <w:t>□</w:t>
      </w:r>
      <w:r w:rsidRPr="00F75421">
        <w:rPr>
          <w:rFonts w:ascii="Arial" w:hAnsi="Arial" w:cs="Arial"/>
          <w:szCs w:val="20"/>
          <w:highlight w:val="lightGray"/>
        </w:rPr>
        <w:tab/>
        <w:t>zullen geen provisie betalen voor lasten en zullen hun aandeel in de lasten elke.............................................................................................</w:t>
      </w:r>
      <w:r w:rsidR="001F6347" w:rsidRPr="00F75421">
        <w:rPr>
          <w:rFonts w:ascii="Arial" w:hAnsi="Arial" w:cs="Arial"/>
          <w:szCs w:val="20"/>
          <w:highlight w:val="lightGray"/>
        </w:rPr>
        <w:t>(frequentie)</w:t>
      </w:r>
      <w:r w:rsidRPr="00F75421">
        <w:rPr>
          <w:rFonts w:ascii="Arial" w:hAnsi="Arial" w:cs="Arial"/>
          <w:szCs w:val="20"/>
          <w:highlight w:val="lightGray"/>
        </w:rPr>
        <w:t xml:space="preserve"> betalen bij ontvangst van de gedetailleerde afrekening die hen zal worden gestuurd door de verhuurder.</w:t>
      </w:r>
      <w:r w:rsidRPr="00F75421">
        <w:rPr>
          <w:rFonts w:ascii="Arial" w:hAnsi="Arial" w:cs="Arial"/>
          <w:szCs w:val="20"/>
        </w:rPr>
        <w:t xml:space="preserve"> </w:t>
      </w:r>
    </w:p>
    <w:p w14:paraId="7678E8F5" w14:textId="0B6BFDD5" w:rsidR="00AD2FC4" w:rsidRPr="00F75421" w:rsidRDefault="00904DB2" w:rsidP="00AB593C">
      <w:pPr>
        <w:spacing w:after="120" w:line="240" w:lineRule="auto"/>
        <w:ind w:left="703" w:hanging="703"/>
        <w:jc w:val="both"/>
        <w:rPr>
          <w:rFonts w:ascii="Arial" w:hAnsi="Arial" w:cs="Arial"/>
          <w:sz w:val="20"/>
          <w:szCs w:val="20"/>
        </w:rPr>
      </w:pPr>
      <w:r w:rsidRPr="00315879">
        <w:rPr>
          <w:rFonts w:ascii="Arial" w:hAnsi="Arial" w:cs="Arial"/>
          <w:sz w:val="20"/>
          <w:szCs w:val="20"/>
          <w:highlight w:val="lightGray"/>
        </w:rPr>
        <w:t>□</w:t>
      </w:r>
      <w:r w:rsidR="00B26DD6" w:rsidRPr="00F75421">
        <w:rPr>
          <w:rFonts w:ascii="Arial" w:hAnsi="Arial" w:cs="Arial"/>
          <w:sz w:val="20"/>
          <w:szCs w:val="20"/>
          <w:highlight w:val="lightGray"/>
        </w:rPr>
        <w:tab/>
      </w:r>
      <w:r w:rsidR="003A4D10" w:rsidRPr="00F75421">
        <w:rPr>
          <w:rFonts w:ascii="Arial" w:hAnsi="Arial" w:cs="Arial"/>
          <w:sz w:val="20"/>
          <w:szCs w:val="20"/>
          <w:highlight w:val="lightGray"/>
        </w:rPr>
        <w:t xml:space="preserve">De kosten en lasten die aan de medehuurders opgelegd worden, </w:t>
      </w:r>
      <w:r w:rsidR="00B26DD6" w:rsidRPr="00F75421">
        <w:rPr>
          <w:rFonts w:ascii="Arial" w:hAnsi="Arial" w:cs="Arial"/>
          <w:sz w:val="20"/>
          <w:szCs w:val="20"/>
          <w:highlight w:val="lightGray"/>
        </w:rPr>
        <w:t>worden forfaitair vastgesteld op  …………………………… euro en zijn elke maand betaalbaar op hetzelfde moment als de huur.</w:t>
      </w:r>
    </w:p>
    <w:p w14:paraId="0F3D7B15" w14:textId="1B834D1A" w:rsidR="003A4D10" w:rsidRPr="00F75421" w:rsidRDefault="00904DB2" w:rsidP="00AB593C">
      <w:pPr>
        <w:spacing w:after="120" w:line="240" w:lineRule="auto"/>
        <w:ind w:left="703" w:hanging="703"/>
        <w:jc w:val="both"/>
        <w:rPr>
          <w:rFonts w:ascii="Arial" w:hAnsi="Arial" w:cs="Arial"/>
          <w:sz w:val="20"/>
          <w:szCs w:val="20"/>
        </w:rPr>
      </w:pPr>
      <w:r w:rsidRPr="00315879">
        <w:rPr>
          <w:rFonts w:ascii="Arial" w:hAnsi="Arial" w:cs="Arial"/>
          <w:sz w:val="20"/>
          <w:szCs w:val="20"/>
          <w:highlight w:val="lightGray"/>
        </w:rPr>
        <w:t>□</w:t>
      </w:r>
      <w:r w:rsidR="003A4D10" w:rsidRPr="00F75421">
        <w:rPr>
          <w:rFonts w:ascii="Arial" w:hAnsi="Arial" w:cs="Arial"/>
          <w:sz w:val="20"/>
          <w:szCs w:val="20"/>
        </w:rPr>
        <w:t xml:space="preserve"> </w:t>
      </w:r>
      <w:r w:rsidR="004142B6">
        <w:rPr>
          <w:rFonts w:ascii="Arial" w:hAnsi="Arial" w:cs="Arial"/>
          <w:sz w:val="20"/>
          <w:szCs w:val="20"/>
        </w:rPr>
        <w:tab/>
      </w:r>
      <w:r w:rsidR="004142B6">
        <w:rPr>
          <w:rFonts w:ascii="Arial" w:hAnsi="Arial" w:cs="Arial"/>
          <w:sz w:val="20"/>
          <w:szCs w:val="20"/>
        </w:rPr>
        <w:tab/>
      </w:r>
      <w:r w:rsidR="003A4D10" w:rsidRPr="00F75421">
        <w:rPr>
          <w:rFonts w:ascii="Arial" w:hAnsi="Arial" w:cs="Arial"/>
          <w:sz w:val="20"/>
          <w:szCs w:val="20"/>
          <w:highlight w:val="lightGray"/>
        </w:rPr>
        <w:t xml:space="preserve">Geen enkele last is bovenop de huur verschuldigd. De artikelen </w:t>
      </w:r>
      <w:r w:rsidR="004142B6">
        <w:rPr>
          <w:rFonts w:ascii="Arial" w:hAnsi="Arial" w:cs="Arial"/>
          <w:sz w:val="20"/>
          <w:szCs w:val="20"/>
          <w:highlight w:val="lightGray"/>
        </w:rPr>
        <w:t>6</w:t>
      </w:r>
      <w:r w:rsidR="003A4D10" w:rsidRPr="00F75421">
        <w:rPr>
          <w:rFonts w:ascii="Arial" w:hAnsi="Arial" w:cs="Arial"/>
          <w:sz w:val="20"/>
          <w:szCs w:val="20"/>
          <w:highlight w:val="lightGray"/>
        </w:rPr>
        <w:t xml:space="preserve">.2 tot </w:t>
      </w:r>
      <w:r w:rsidR="004142B6">
        <w:rPr>
          <w:rFonts w:ascii="Arial" w:hAnsi="Arial" w:cs="Arial"/>
          <w:sz w:val="20"/>
          <w:szCs w:val="20"/>
          <w:highlight w:val="lightGray"/>
        </w:rPr>
        <w:t>6</w:t>
      </w:r>
      <w:r w:rsidR="003A4D10" w:rsidRPr="00F75421">
        <w:rPr>
          <w:rFonts w:ascii="Arial" w:hAnsi="Arial" w:cs="Arial"/>
          <w:sz w:val="20"/>
          <w:szCs w:val="20"/>
          <w:highlight w:val="lightGray"/>
        </w:rPr>
        <w:t>.5 zijn niet van toepassing.</w:t>
      </w:r>
    </w:p>
    <w:p w14:paraId="2C97CBF4" w14:textId="68B66263" w:rsidR="001F6347" w:rsidRPr="004C2DED" w:rsidRDefault="001F6347" w:rsidP="00AB593C">
      <w:pPr>
        <w:pStyle w:val="Corpsdetexte"/>
        <w:spacing w:after="120" w:line="240" w:lineRule="auto"/>
        <w:ind w:left="703" w:hanging="703"/>
        <w:rPr>
          <w:rFonts w:ascii="Arial" w:hAnsi="Arial" w:cs="Arial"/>
          <w:szCs w:val="20"/>
          <w:highlight w:val="lightGray"/>
        </w:rPr>
      </w:pPr>
      <w:r w:rsidRPr="00EF72B1">
        <w:rPr>
          <w:rFonts w:ascii="Arial" w:hAnsi="Arial" w:cs="Arial"/>
          <w:szCs w:val="20"/>
          <w:highlight w:val="lightGray"/>
        </w:rPr>
        <w:t>□</w:t>
      </w:r>
      <w:r w:rsidRPr="00EF72B1">
        <w:rPr>
          <w:rFonts w:ascii="Arial" w:hAnsi="Arial" w:cs="Arial"/>
          <w:szCs w:val="20"/>
          <w:highlight w:val="lightGray"/>
        </w:rPr>
        <w:tab/>
      </w:r>
      <w:r w:rsidR="004142B6">
        <w:rPr>
          <w:rFonts w:ascii="Arial" w:hAnsi="Arial" w:cs="Arial"/>
          <w:szCs w:val="20"/>
          <w:highlight w:val="lightGray"/>
        </w:rPr>
        <w:tab/>
      </w:r>
      <w:r w:rsidRPr="00110DD0">
        <w:rPr>
          <w:rFonts w:ascii="Arial" w:hAnsi="Arial" w:cs="Arial"/>
          <w:szCs w:val="20"/>
          <w:highlight w:val="lightGray"/>
        </w:rPr>
        <w:t>De eigen en gemeenschappelijke lasten van het gehuurde goed omvatten:</w:t>
      </w:r>
      <w:r w:rsidR="004C2DED">
        <w:rPr>
          <w:rFonts w:ascii="Arial" w:hAnsi="Arial" w:cs="Arial"/>
          <w:szCs w:val="20"/>
          <w:highlight w:val="lightGray"/>
        </w:rPr>
        <w:t>……………………….</w:t>
      </w:r>
      <w:r w:rsidR="00EF72B1" w:rsidRPr="00904DB2">
        <w:rPr>
          <w:rFonts w:ascii="Arial" w:hAnsi="Arial" w:cs="Arial"/>
          <w:szCs w:val="20"/>
          <w:highlight w:val="lightGray"/>
        </w:rPr>
        <w:t xml:space="preserve"> ……………………………</w:t>
      </w:r>
      <w:r w:rsidR="004142B6">
        <w:rPr>
          <w:rFonts w:ascii="Arial" w:hAnsi="Arial" w:cs="Arial"/>
          <w:szCs w:val="20"/>
          <w:highlight w:val="lightGray"/>
        </w:rPr>
        <w:t>………………………………..</w:t>
      </w:r>
      <w:r w:rsidR="00EF72B1" w:rsidRPr="00904DB2">
        <w:rPr>
          <w:rFonts w:ascii="Arial" w:hAnsi="Arial" w:cs="Arial"/>
          <w:szCs w:val="20"/>
          <w:highlight w:val="lightGray"/>
        </w:rPr>
        <w:t>………………………………………………</w:t>
      </w:r>
      <w:r w:rsidR="004142B6">
        <w:rPr>
          <w:rFonts w:ascii="Arial" w:hAnsi="Arial" w:cs="Arial"/>
          <w:szCs w:val="20"/>
          <w:highlight w:val="lightGray"/>
        </w:rPr>
        <w:t xml:space="preserve"> </w:t>
      </w:r>
      <w:r w:rsidR="00EF72B1" w:rsidRPr="00904DB2">
        <w:rPr>
          <w:rFonts w:ascii="Arial" w:hAnsi="Arial" w:cs="Arial"/>
          <w:szCs w:val="20"/>
          <w:highlight w:val="lightGray"/>
        </w:rPr>
        <w:t>……………………………………………………………………………………………………………</w:t>
      </w:r>
      <w:r w:rsidR="004C2DED" w:rsidRPr="004C2DED">
        <w:rPr>
          <w:rFonts w:ascii="Arial" w:hAnsi="Arial" w:cs="Arial"/>
          <w:szCs w:val="20"/>
          <w:highlight w:val="lightGray"/>
        </w:rPr>
        <w:t>..</w:t>
      </w:r>
    </w:p>
    <w:p w14:paraId="1BCAFB84" w14:textId="77777777" w:rsidR="001F6347" w:rsidRPr="00F75421" w:rsidRDefault="001F6347" w:rsidP="001A54EC">
      <w:pPr>
        <w:spacing w:after="120" w:line="240" w:lineRule="auto"/>
        <w:jc w:val="both"/>
        <w:rPr>
          <w:rFonts w:ascii="Arial" w:hAnsi="Arial" w:cs="Arial"/>
          <w:sz w:val="20"/>
          <w:szCs w:val="20"/>
        </w:rPr>
      </w:pPr>
    </w:p>
    <w:p w14:paraId="178DE86E" w14:textId="3A95CAD0" w:rsidR="00AD2FC4" w:rsidRPr="00AB593C" w:rsidRDefault="009F6EF9" w:rsidP="00AB593C">
      <w:pPr>
        <w:pStyle w:val="Titre2"/>
        <w:numPr>
          <w:ilvl w:val="0"/>
          <w:numId w:val="46"/>
        </w:numPr>
        <w:spacing w:after="120" w:line="240" w:lineRule="auto"/>
        <w:ind w:left="0" w:firstLine="0"/>
        <w:jc w:val="both"/>
        <w:rPr>
          <w:rFonts w:ascii="Cambria" w:hAnsi="Cambria"/>
          <w:color w:val="4F81BD"/>
        </w:rPr>
      </w:pPr>
      <w:bookmarkStart w:id="18" w:name="_Toc501526999"/>
      <w:r w:rsidRPr="00F75421">
        <w:rPr>
          <w:rFonts w:ascii="Cambria" w:hAnsi="Cambria"/>
          <w:color w:val="4F81BD"/>
        </w:rPr>
        <w:t>Omzetting van forfaitaire lasten naar reële lasten</w:t>
      </w:r>
      <w:bookmarkEnd w:id="18"/>
    </w:p>
    <w:p w14:paraId="375AEAFE" w14:textId="26E3BC66" w:rsidR="001F6347" w:rsidRPr="00F75421" w:rsidRDefault="001F6347" w:rsidP="001A54EC">
      <w:pPr>
        <w:spacing w:after="120" w:line="240" w:lineRule="auto"/>
        <w:jc w:val="both"/>
        <w:rPr>
          <w:rFonts w:ascii="Arial" w:hAnsi="Arial" w:cs="Arial"/>
          <w:bCs/>
          <w:sz w:val="20"/>
          <w:szCs w:val="20"/>
        </w:rPr>
      </w:pPr>
      <w:r w:rsidRPr="00F75421">
        <w:rPr>
          <w:rFonts w:ascii="Arial" w:hAnsi="Arial" w:cs="Arial"/>
          <w:bCs/>
          <w:sz w:val="20"/>
          <w:szCs w:val="20"/>
        </w:rPr>
        <w:t xml:space="preserve">Op elk moment kan elk van de partijen verzoeken om de omzetting van forfaitaire kosten en lasten naar reële kosten en lasten of hun herziening in functie van de reëel verrichte uitgaven. </w:t>
      </w:r>
    </w:p>
    <w:p w14:paraId="27AC2F99" w14:textId="713CE5B2" w:rsidR="00AD2FC4" w:rsidRPr="00AB593C" w:rsidRDefault="009F6EF9" w:rsidP="00AB593C">
      <w:pPr>
        <w:pStyle w:val="Titre2"/>
        <w:numPr>
          <w:ilvl w:val="0"/>
          <w:numId w:val="46"/>
        </w:numPr>
        <w:spacing w:after="120" w:line="240" w:lineRule="auto"/>
        <w:ind w:left="0" w:firstLine="0"/>
        <w:jc w:val="both"/>
        <w:rPr>
          <w:rFonts w:ascii="Cambria" w:hAnsi="Cambria"/>
          <w:color w:val="4F81BD"/>
        </w:rPr>
      </w:pPr>
      <w:bookmarkStart w:id="19" w:name="_Toc501527000"/>
      <w:r w:rsidRPr="00F75421">
        <w:rPr>
          <w:rFonts w:ascii="Cambria" w:hAnsi="Cambria"/>
          <w:color w:val="4F81BD"/>
        </w:rPr>
        <w:t>Aparte rekeningen en bewijsstukken</w:t>
      </w:r>
      <w:bookmarkEnd w:id="19"/>
    </w:p>
    <w:p w14:paraId="13AACBE3" w14:textId="09BF6A67" w:rsidR="00AD2FC4" w:rsidRPr="00F75421" w:rsidRDefault="00EA6B1F" w:rsidP="001A54EC">
      <w:pPr>
        <w:spacing w:after="120" w:line="240" w:lineRule="auto"/>
        <w:jc w:val="both"/>
        <w:rPr>
          <w:rFonts w:ascii="Arial" w:hAnsi="Arial" w:cs="Arial"/>
          <w:sz w:val="20"/>
          <w:szCs w:val="20"/>
        </w:rPr>
      </w:pPr>
      <w:r w:rsidRPr="00F75421">
        <w:rPr>
          <w:rFonts w:ascii="Arial" w:hAnsi="Arial" w:cs="Arial"/>
          <w:sz w:val="20"/>
          <w:szCs w:val="20"/>
        </w:rPr>
        <w:t>In het geval dat de kosten en lasten reële uitgaven zijn, moet</w:t>
      </w:r>
      <w:r w:rsidR="00DC7A81">
        <w:rPr>
          <w:rFonts w:ascii="Arial" w:hAnsi="Arial" w:cs="Arial"/>
          <w:sz w:val="20"/>
          <w:szCs w:val="20"/>
        </w:rPr>
        <w:t>en ze in een van de huurprijs gescheiden rekening gedetailleerd weergegeven worden.</w:t>
      </w:r>
      <w:r w:rsidRPr="00F75421">
        <w:rPr>
          <w:rFonts w:ascii="Arial" w:hAnsi="Arial" w:cs="Arial"/>
          <w:sz w:val="20"/>
          <w:szCs w:val="20"/>
        </w:rPr>
        <w:t xml:space="preserve"> . De verhuurder verbindt zich ertoe deze rekening en de bewijsstukken ervan minstens één keer per jaar over te maken.</w:t>
      </w:r>
    </w:p>
    <w:p w14:paraId="1A5C8C00" w14:textId="3CE2801F" w:rsidR="00AD2FC4" w:rsidRPr="00F75421" w:rsidRDefault="00EA6B1F" w:rsidP="001A54EC">
      <w:pPr>
        <w:spacing w:after="120" w:line="240" w:lineRule="auto"/>
        <w:jc w:val="both"/>
        <w:rPr>
          <w:rFonts w:ascii="Arial" w:hAnsi="Arial" w:cs="Arial"/>
          <w:b/>
          <w:bCs/>
          <w:sz w:val="20"/>
          <w:szCs w:val="20"/>
          <w:u w:val="single"/>
        </w:rPr>
      </w:pPr>
      <w:r w:rsidRPr="00F75421">
        <w:rPr>
          <w:rFonts w:ascii="Arial" w:hAnsi="Arial" w:cs="Arial"/>
          <w:sz w:val="20"/>
          <w:szCs w:val="20"/>
        </w:rPr>
        <w:lastRenderedPageBreak/>
        <w:t>In het geval van gebouwen met meerdere appartementswoningen, waarvan het beheer wordt georganiseerd door één persoon, is de verplichting echter vervuld zodra de verhuurder de medehuurders een overzicht bezorgt van de kosten en lasten en de medehuurder of zijn gemachtigde de mogelijkheid biedt om de documenten te raadplegen op het adres van de fysieke persoon of het hoofdkantoor van de rechtspersoon die voor het beheer instaat.</w:t>
      </w:r>
    </w:p>
    <w:p w14:paraId="6B7388E1" w14:textId="77777777" w:rsidR="00AD2FC4" w:rsidRPr="00F75421" w:rsidRDefault="004C36BC" w:rsidP="001A54EC">
      <w:pPr>
        <w:pStyle w:val="Titre2"/>
        <w:numPr>
          <w:ilvl w:val="0"/>
          <w:numId w:val="46"/>
        </w:numPr>
        <w:spacing w:after="120" w:line="240" w:lineRule="auto"/>
        <w:ind w:left="0" w:firstLine="0"/>
        <w:jc w:val="both"/>
      </w:pPr>
      <w:bookmarkStart w:id="20" w:name="_Toc501527001"/>
      <w:r w:rsidRPr="00F75421">
        <w:rPr>
          <w:rFonts w:ascii="Cambria" w:hAnsi="Cambria"/>
          <w:color w:val="4F81BD"/>
        </w:rPr>
        <w:t>Eigen lasten</w:t>
      </w:r>
      <w:bookmarkEnd w:id="20"/>
    </w:p>
    <w:p w14:paraId="4A57185F" w14:textId="5615362F" w:rsidR="00AD2FC4" w:rsidRPr="001E33B6" w:rsidRDefault="009F6EF9" w:rsidP="001A54EC">
      <w:pPr>
        <w:pStyle w:val="Titre3"/>
        <w:spacing w:after="120" w:line="240" w:lineRule="auto"/>
        <w:ind w:firstLine="708"/>
        <w:jc w:val="both"/>
      </w:pPr>
      <w:bookmarkStart w:id="21" w:name="_Toc501527002"/>
      <w:r w:rsidRPr="00F75421">
        <w:rPr>
          <w:rFonts w:ascii="Cambria" w:hAnsi="Cambria"/>
          <w:color w:val="4F81BD"/>
        </w:rPr>
        <w:t>6.2.1. Indien er individuele tellers zijn</w:t>
      </w:r>
      <w:bookmarkEnd w:id="21"/>
    </w:p>
    <w:p w14:paraId="0A4EDF70" w14:textId="5859FC1A" w:rsidR="00AD2FC4" w:rsidRPr="00F75421" w:rsidRDefault="00AD2FC4" w:rsidP="001A54EC">
      <w:pPr>
        <w:pStyle w:val="Corpsdetexte"/>
        <w:spacing w:after="120" w:line="240" w:lineRule="auto"/>
        <w:rPr>
          <w:rFonts w:ascii="Arial" w:hAnsi="Arial" w:cs="Arial"/>
          <w:bCs/>
          <w:szCs w:val="20"/>
        </w:rPr>
      </w:pPr>
      <w:r w:rsidRPr="00F75421">
        <w:rPr>
          <w:rFonts w:ascii="Arial" w:hAnsi="Arial" w:cs="Arial"/>
          <w:bCs/>
          <w:szCs w:val="20"/>
          <w:highlight w:val="lightGray"/>
        </w:rPr>
        <w:t xml:space="preserve">De partijen zullen de individuele tellers op tegenspraak noteren voordat de </w:t>
      </w:r>
      <w:r w:rsidRPr="00F75421">
        <w:rPr>
          <w:rFonts w:ascii="Arial" w:hAnsi="Arial" w:cs="Arial"/>
          <w:szCs w:val="20"/>
          <w:highlight w:val="lightGray"/>
        </w:rPr>
        <w:t>medehuurders</w:t>
      </w:r>
      <w:r w:rsidRPr="00F75421">
        <w:rPr>
          <w:rFonts w:ascii="Arial" w:hAnsi="Arial" w:cs="Arial"/>
          <w:bCs/>
          <w:szCs w:val="20"/>
          <w:highlight w:val="lightGray"/>
        </w:rPr>
        <w:t xml:space="preserve"> de lokalen in gebruik nemen.</w:t>
      </w:r>
      <w:r w:rsidRPr="00F75421">
        <w:rPr>
          <w:rFonts w:ascii="Arial" w:hAnsi="Arial" w:cs="Arial"/>
          <w:bCs/>
          <w:szCs w:val="20"/>
        </w:rPr>
        <w:t xml:space="preserve"> De tellers dragen de volgende cijfers en codes: </w:t>
      </w:r>
    </w:p>
    <w:p w14:paraId="0EDE86E2" w14:textId="77777777" w:rsidR="00AD2FC4" w:rsidRPr="00F75421" w:rsidRDefault="00AD2FC4" w:rsidP="001A54EC">
      <w:pPr>
        <w:pStyle w:val="Corpsdetexte"/>
        <w:spacing w:after="120" w:line="240" w:lineRule="auto"/>
        <w:rPr>
          <w:rFonts w:ascii="Arial" w:hAnsi="Arial" w:cs="Arial"/>
          <w:bCs/>
          <w:szCs w:val="20"/>
        </w:rPr>
      </w:pPr>
    </w:p>
    <w:tbl>
      <w:tblPr>
        <w:tblStyle w:val="Grilledutableau"/>
        <w:tblW w:w="0" w:type="auto"/>
        <w:tblInd w:w="988" w:type="dxa"/>
        <w:tblLayout w:type="fixed"/>
        <w:tblLook w:val="04A0" w:firstRow="1" w:lastRow="0" w:firstColumn="1" w:lastColumn="0" w:noHBand="0" w:noVBand="1"/>
      </w:tblPr>
      <w:tblGrid>
        <w:gridCol w:w="7654"/>
      </w:tblGrid>
      <w:tr w:rsidR="001F6347" w:rsidRPr="00F75421" w14:paraId="05EC7655" w14:textId="77777777" w:rsidTr="001A54EC">
        <w:tc>
          <w:tcPr>
            <w:tcW w:w="7654" w:type="dxa"/>
          </w:tcPr>
          <w:p w14:paraId="140B05DC" w14:textId="33AB1F49" w:rsidR="001F6347" w:rsidRPr="00F75421" w:rsidRDefault="001F6347" w:rsidP="001A54EC">
            <w:pPr>
              <w:pStyle w:val="Corpsdetexte"/>
              <w:spacing w:after="120" w:line="240" w:lineRule="auto"/>
              <w:jc w:val="left"/>
              <w:rPr>
                <w:rFonts w:ascii="Arial" w:hAnsi="Arial" w:cs="Arial"/>
                <w:bCs/>
                <w:szCs w:val="20"/>
              </w:rPr>
            </w:pPr>
            <w:r w:rsidRPr="00F75421">
              <w:rPr>
                <w:rFonts w:ascii="Arial" w:hAnsi="Arial" w:cs="Arial"/>
                <w:bCs/>
                <w:szCs w:val="20"/>
              </w:rPr>
              <w:t>Warm water: Nummer………………………………Code……………………………….</w:t>
            </w:r>
          </w:p>
        </w:tc>
      </w:tr>
      <w:tr w:rsidR="001F6347" w:rsidRPr="00F75421" w14:paraId="7E2C05D0" w14:textId="77777777" w:rsidTr="001A54EC">
        <w:tc>
          <w:tcPr>
            <w:tcW w:w="7654" w:type="dxa"/>
          </w:tcPr>
          <w:p w14:paraId="5B845133" w14:textId="1D974510" w:rsidR="001F6347" w:rsidRPr="00F75421" w:rsidRDefault="001F6347" w:rsidP="001A54EC">
            <w:pPr>
              <w:pStyle w:val="Corpsdetexte"/>
              <w:spacing w:after="120" w:line="240" w:lineRule="auto"/>
              <w:jc w:val="left"/>
              <w:rPr>
                <w:rFonts w:ascii="Arial" w:hAnsi="Arial" w:cs="Arial"/>
                <w:bCs/>
                <w:szCs w:val="20"/>
              </w:rPr>
            </w:pPr>
            <w:r w:rsidRPr="00F75421">
              <w:rPr>
                <w:rFonts w:ascii="Arial" w:hAnsi="Arial" w:cs="Arial"/>
                <w:bCs/>
                <w:szCs w:val="20"/>
              </w:rPr>
              <w:t>Koud water:</w:t>
            </w:r>
            <w:r w:rsidR="001A54EC">
              <w:rPr>
                <w:rFonts w:ascii="Arial" w:hAnsi="Arial" w:cs="Arial"/>
                <w:bCs/>
                <w:szCs w:val="20"/>
              </w:rPr>
              <w:t xml:space="preserve"> </w:t>
            </w:r>
            <w:r w:rsidRPr="00F75421">
              <w:rPr>
                <w:rFonts w:ascii="Arial" w:hAnsi="Arial" w:cs="Arial"/>
                <w:bCs/>
                <w:szCs w:val="20"/>
              </w:rPr>
              <w:t>Nummer………………………………Code………………………………….</w:t>
            </w:r>
          </w:p>
        </w:tc>
      </w:tr>
      <w:tr w:rsidR="001F6347" w:rsidRPr="00F75421" w14:paraId="534EC328" w14:textId="77777777" w:rsidTr="001A54EC">
        <w:tc>
          <w:tcPr>
            <w:tcW w:w="7654" w:type="dxa"/>
          </w:tcPr>
          <w:p w14:paraId="79E7F92A" w14:textId="68ED3754" w:rsidR="001F6347" w:rsidRPr="00F75421" w:rsidRDefault="001F6347" w:rsidP="001A54EC">
            <w:pPr>
              <w:pStyle w:val="Corpsdetexte"/>
              <w:spacing w:after="120" w:line="240" w:lineRule="auto"/>
              <w:rPr>
                <w:rFonts w:ascii="Arial" w:hAnsi="Arial" w:cs="Arial"/>
                <w:bCs/>
                <w:szCs w:val="20"/>
              </w:rPr>
            </w:pPr>
            <w:r w:rsidRPr="00F75421">
              <w:rPr>
                <w:rFonts w:ascii="Arial" w:hAnsi="Arial" w:cs="Arial"/>
                <w:bCs/>
                <w:szCs w:val="20"/>
              </w:rPr>
              <w:t>Gas:</w:t>
            </w:r>
            <w:r w:rsidR="00DC7A81">
              <w:rPr>
                <w:rFonts w:ascii="Arial" w:hAnsi="Arial" w:cs="Arial"/>
                <w:bCs/>
                <w:szCs w:val="20"/>
              </w:rPr>
              <w:t xml:space="preserve"> </w:t>
            </w:r>
            <w:r w:rsidRPr="00F75421">
              <w:rPr>
                <w:rFonts w:ascii="Arial" w:hAnsi="Arial" w:cs="Arial"/>
                <w:bCs/>
                <w:szCs w:val="20"/>
              </w:rPr>
              <w:t>Nummer……………………………….Code……………………………….</w:t>
            </w:r>
          </w:p>
        </w:tc>
      </w:tr>
      <w:tr w:rsidR="001F6347" w:rsidRPr="00F75421" w14:paraId="4AB48B75" w14:textId="77777777" w:rsidTr="001A54EC">
        <w:tc>
          <w:tcPr>
            <w:tcW w:w="7654" w:type="dxa"/>
          </w:tcPr>
          <w:p w14:paraId="0FA1BBF6" w14:textId="64E7C8F7" w:rsidR="001F6347" w:rsidRPr="00F75421" w:rsidRDefault="001F6347" w:rsidP="001A54EC">
            <w:pPr>
              <w:pStyle w:val="Corpsdetexte"/>
              <w:spacing w:after="120" w:line="240" w:lineRule="auto"/>
              <w:jc w:val="left"/>
              <w:rPr>
                <w:rFonts w:ascii="Arial" w:hAnsi="Arial" w:cs="Arial"/>
                <w:bCs/>
                <w:szCs w:val="20"/>
              </w:rPr>
            </w:pPr>
            <w:r w:rsidRPr="00F75421">
              <w:rPr>
                <w:rFonts w:ascii="Arial" w:hAnsi="Arial" w:cs="Arial"/>
                <w:bCs/>
                <w:szCs w:val="20"/>
              </w:rPr>
              <w:t>Elektriciteit dag: Nummer……………………………..Code…………………………….</w:t>
            </w:r>
          </w:p>
        </w:tc>
      </w:tr>
      <w:tr w:rsidR="001F6347" w:rsidRPr="00F75421" w14:paraId="1EB98286" w14:textId="77777777" w:rsidTr="001A54EC">
        <w:tc>
          <w:tcPr>
            <w:tcW w:w="7654" w:type="dxa"/>
          </w:tcPr>
          <w:p w14:paraId="0B56DF19" w14:textId="5D2EE3A7" w:rsidR="001F6347" w:rsidRPr="00F75421" w:rsidRDefault="001F6347" w:rsidP="001A54EC">
            <w:pPr>
              <w:pStyle w:val="Corpsdetexte"/>
              <w:spacing w:after="120" w:line="240" w:lineRule="auto"/>
              <w:jc w:val="left"/>
              <w:rPr>
                <w:rFonts w:ascii="Arial" w:hAnsi="Arial" w:cs="Arial"/>
                <w:bCs/>
                <w:szCs w:val="20"/>
              </w:rPr>
            </w:pPr>
            <w:r w:rsidRPr="00F75421">
              <w:rPr>
                <w:rFonts w:ascii="Arial" w:hAnsi="Arial" w:cs="Arial"/>
                <w:bCs/>
                <w:szCs w:val="20"/>
              </w:rPr>
              <w:t>Elektriciteit nacht: Nummer……………………………….. Code…………………………</w:t>
            </w:r>
          </w:p>
        </w:tc>
      </w:tr>
      <w:tr w:rsidR="001F6347" w:rsidRPr="00F75421" w14:paraId="6782FC3C" w14:textId="77777777" w:rsidTr="001A54EC">
        <w:tc>
          <w:tcPr>
            <w:tcW w:w="7654" w:type="dxa"/>
          </w:tcPr>
          <w:p w14:paraId="4DD10A3F" w14:textId="0D313DDF" w:rsidR="001F6347" w:rsidRPr="00F75421" w:rsidRDefault="001F6347" w:rsidP="001A54EC">
            <w:pPr>
              <w:pStyle w:val="Corpsdetexte"/>
              <w:spacing w:after="120" w:line="240" w:lineRule="auto"/>
              <w:rPr>
                <w:rFonts w:ascii="Arial" w:hAnsi="Arial" w:cs="Arial"/>
                <w:bCs/>
                <w:szCs w:val="20"/>
              </w:rPr>
            </w:pPr>
            <w:r w:rsidRPr="00F75421">
              <w:rPr>
                <w:rFonts w:ascii="Arial" w:hAnsi="Arial" w:cs="Arial"/>
                <w:bCs/>
                <w:szCs w:val="20"/>
              </w:rPr>
              <w:t>Andere: Nummer………………………………….Code…………………………………</w:t>
            </w:r>
          </w:p>
        </w:tc>
      </w:tr>
    </w:tbl>
    <w:p w14:paraId="128B76D1" w14:textId="77777777" w:rsidR="001F6347" w:rsidRPr="00F75421" w:rsidRDefault="001F6347" w:rsidP="001A54EC">
      <w:pPr>
        <w:pStyle w:val="Corpsdetexte"/>
        <w:spacing w:after="120" w:line="240" w:lineRule="auto"/>
        <w:rPr>
          <w:rFonts w:ascii="Arial" w:hAnsi="Arial" w:cs="Arial"/>
          <w:bCs/>
          <w:szCs w:val="20"/>
        </w:rPr>
      </w:pPr>
    </w:p>
    <w:p w14:paraId="48C67A4D" w14:textId="2C4FC313" w:rsidR="00AD2FC4" w:rsidRPr="00F75421" w:rsidRDefault="009F6EF9" w:rsidP="001A54EC">
      <w:pPr>
        <w:pStyle w:val="Titre3"/>
        <w:spacing w:after="120" w:line="240" w:lineRule="auto"/>
        <w:ind w:firstLine="708"/>
        <w:jc w:val="both"/>
      </w:pPr>
      <w:bookmarkStart w:id="22" w:name="_Toc501527003"/>
      <w:r w:rsidRPr="00F75421">
        <w:rPr>
          <w:rFonts w:ascii="Cambria" w:hAnsi="Cambria"/>
          <w:color w:val="4F81BD"/>
        </w:rPr>
        <w:t xml:space="preserve">6.2.2. Indien er geen individuele tellers zijn </w:t>
      </w:r>
      <w:bookmarkEnd w:id="22"/>
    </w:p>
    <w:p w14:paraId="194F96EE" w14:textId="77777777" w:rsidR="001F6347" w:rsidRPr="001E33B6" w:rsidRDefault="001F6347" w:rsidP="001A54EC">
      <w:pPr>
        <w:spacing w:after="120" w:line="240" w:lineRule="auto"/>
        <w:jc w:val="both"/>
        <w:rPr>
          <w:rFonts w:ascii="Arial" w:hAnsi="Arial" w:cs="Arial"/>
          <w:sz w:val="20"/>
          <w:szCs w:val="20"/>
        </w:rPr>
      </w:pPr>
      <w:r w:rsidRPr="001E33B6">
        <w:rPr>
          <w:rFonts w:ascii="Arial" w:hAnsi="Arial" w:cs="Arial"/>
          <w:sz w:val="20"/>
          <w:szCs w:val="20"/>
        </w:rPr>
        <w:t xml:space="preserve">Voor wat volgt, komen de partijen overeen dat de hierna bedoelde provisies volgens aandeel bepaald worden in functie: </w:t>
      </w:r>
    </w:p>
    <w:p w14:paraId="1D5DDA4A" w14:textId="77777777" w:rsidR="001F6347" w:rsidRPr="001E33B6" w:rsidRDefault="001F6347" w:rsidP="001A54EC">
      <w:pPr>
        <w:pStyle w:val="Paragraphedeliste"/>
        <w:numPr>
          <w:ilvl w:val="0"/>
          <w:numId w:val="71"/>
        </w:numPr>
        <w:spacing w:after="120" w:line="240" w:lineRule="auto"/>
        <w:jc w:val="both"/>
        <w:rPr>
          <w:rFonts w:ascii="Arial" w:hAnsi="Arial" w:cs="Arial"/>
          <w:sz w:val="20"/>
          <w:szCs w:val="20"/>
        </w:rPr>
      </w:pPr>
      <w:r w:rsidRPr="001E33B6">
        <w:rPr>
          <w:rFonts w:ascii="Arial" w:hAnsi="Arial" w:cs="Arial"/>
          <w:sz w:val="20"/>
          <w:szCs w:val="20"/>
        </w:rPr>
        <w:t>Van het aantal woningen dat in het gebouw gelegen is en het aantal personen dat in elke woning woont, waarbij van elke woning verondersteld wordt dat ze gelijke kosten en lasten met zich brengt;</w:t>
      </w:r>
    </w:p>
    <w:p w14:paraId="348C1AB5" w14:textId="77777777" w:rsidR="001F6347" w:rsidRPr="001E33B6" w:rsidRDefault="001F6347" w:rsidP="001A54EC">
      <w:pPr>
        <w:pStyle w:val="Paragraphedeliste"/>
        <w:numPr>
          <w:ilvl w:val="0"/>
          <w:numId w:val="71"/>
        </w:numPr>
        <w:spacing w:after="120" w:line="240" w:lineRule="auto"/>
        <w:jc w:val="both"/>
        <w:rPr>
          <w:rFonts w:ascii="Arial" w:hAnsi="Arial" w:cs="Arial"/>
          <w:sz w:val="20"/>
          <w:szCs w:val="20"/>
        </w:rPr>
      </w:pPr>
      <w:r w:rsidRPr="001E33B6">
        <w:rPr>
          <w:rFonts w:ascii="Arial" w:hAnsi="Arial" w:cs="Arial"/>
          <w:sz w:val="20"/>
          <w:szCs w:val="20"/>
        </w:rPr>
        <w:t>Van de oppervlakte van de woning in verhouding tot de totale oppervlakte van de privégedeelten van het gebouw, ofwel………………. ;</w:t>
      </w:r>
    </w:p>
    <w:p w14:paraId="7DE952B7" w14:textId="71673189" w:rsidR="001F6347" w:rsidRPr="001E33B6" w:rsidRDefault="001F6347" w:rsidP="001A54EC">
      <w:pPr>
        <w:pStyle w:val="Paragraphedeliste"/>
        <w:numPr>
          <w:ilvl w:val="0"/>
          <w:numId w:val="71"/>
        </w:numPr>
        <w:spacing w:after="120" w:line="240" w:lineRule="auto"/>
        <w:jc w:val="both"/>
        <w:rPr>
          <w:rFonts w:ascii="Arial" w:hAnsi="Arial" w:cs="Arial"/>
          <w:sz w:val="20"/>
          <w:szCs w:val="20"/>
        </w:rPr>
      </w:pPr>
      <w:r w:rsidRPr="001E33B6">
        <w:rPr>
          <w:rFonts w:ascii="Arial" w:hAnsi="Arial" w:cs="Arial"/>
          <w:sz w:val="20"/>
          <w:szCs w:val="20"/>
        </w:rPr>
        <w:t>Van het aantal quotiteiten van het gehuurde goed in de gemeenschappelijke delen van het gebouw, zoals dat uit de basisakte naar voor komt, ofwel</w:t>
      </w:r>
      <w:r w:rsidR="004C2DED">
        <w:rPr>
          <w:rFonts w:ascii="Arial" w:hAnsi="Arial" w:cs="Arial"/>
          <w:sz w:val="20"/>
          <w:szCs w:val="20"/>
        </w:rPr>
        <w:t>………………………….</w:t>
      </w:r>
      <w:r w:rsidRPr="001E33B6">
        <w:rPr>
          <w:rFonts w:ascii="Arial" w:hAnsi="Arial" w:cs="Arial"/>
          <w:sz w:val="20"/>
          <w:szCs w:val="20"/>
        </w:rPr>
        <w:t>……………</w:t>
      </w:r>
      <w:r w:rsidR="004C2DED">
        <w:rPr>
          <w:rFonts w:ascii="Arial" w:hAnsi="Arial" w:cs="Arial"/>
          <w:sz w:val="20"/>
          <w:szCs w:val="20"/>
        </w:rPr>
        <w:t xml:space="preserve"> </w:t>
      </w:r>
      <w:r w:rsidRPr="001E33B6">
        <w:rPr>
          <w:rFonts w:ascii="Arial" w:hAnsi="Arial" w:cs="Arial"/>
          <w:sz w:val="20"/>
          <w:szCs w:val="20"/>
        </w:rPr>
        <w:t>…………………….quotiteiten;</w:t>
      </w:r>
    </w:p>
    <w:p w14:paraId="7B1722D3" w14:textId="77777777" w:rsidR="001F6347" w:rsidRPr="00F75421" w:rsidRDefault="001F6347" w:rsidP="001A54EC">
      <w:pPr>
        <w:pStyle w:val="Paragraphedeliste"/>
        <w:numPr>
          <w:ilvl w:val="0"/>
          <w:numId w:val="71"/>
        </w:numPr>
        <w:spacing w:after="120" w:line="240" w:lineRule="auto"/>
        <w:jc w:val="both"/>
        <w:rPr>
          <w:rFonts w:ascii="Arial" w:hAnsi="Arial" w:cs="Arial"/>
          <w:sz w:val="20"/>
          <w:szCs w:val="20"/>
        </w:rPr>
      </w:pPr>
      <w:r w:rsidRPr="00F75421">
        <w:rPr>
          <w:rFonts w:ascii="Arial" w:hAnsi="Arial" w:cs="Arial"/>
          <w:sz w:val="20"/>
          <w:szCs w:val="20"/>
        </w:rPr>
        <w:t xml:space="preserve">Andere: </w:t>
      </w:r>
      <w:r w:rsidRPr="00F75421">
        <w:rPr>
          <w:rFonts w:ascii="Arial" w:hAnsi="Arial"/>
          <w:sz w:val="20"/>
        </w:rPr>
        <w:t>(verduidelijk)</w:t>
      </w:r>
      <w:r w:rsidRPr="00F75421">
        <w:rPr>
          <w:rFonts w:ascii="Arial" w:hAnsi="Arial" w:cs="Arial"/>
          <w:sz w:val="20"/>
          <w:szCs w:val="20"/>
        </w:rPr>
        <w:t>: ……………………………………………………</w:t>
      </w:r>
    </w:p>
    <w:p w14:paraId="419FEBAB" w14:textId="77777777" w:rsidR="001F6347" w:rsidRPr="001E33B6" w:rsidRDefault="001F6347" w:rsidP="001A54EC">
      <w:pPr>
        <w:spacing w:after="120" w:line="240" w:lineRule="auto"/>
        <w:jc w:val="both"/>
        <w:rPr>
          <w:rFonts w:ascii="Arial" w:hAnsi="Arial" w:cs="Arial"/>
          <w:sz w:val="20"/>
          <w:szCs w:val="20"/>
        </w:rPr>
      </w:pPr>
      <w:r w:rsidRPr="001E33B6">
        <w:rPr>
          <w:rFonts w:ascii="Arial" w:hAnsi="Arial" w:cs="Arial"/>
          <w:sz w:val="20"/>
          <w:szCs w:val="20"/>
        </w:rPr>
        <w:t xml:space="preserve">De medehuurders zullen in de kosten tussenkomen: </w:t>
      </w:r>
    </w:p>
    <w:p w14:paraId="2F20D211" w14:textId="77777777" w:rsidR="001F6347" w:rsidRPr="001E33B6" w:rsidRDefault="001F6347" w:rsidP="001A54EC">
      <w:pPr>
        <w:spacing w:after="120" w:line="240" w:lineRule="auto"/>
        <w:ind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sz w:val="20"/>
          <w:szCs w:val="20"/>
        </w:rPr>
        <w:t xml:space="preserve"> Van de verwarming voor een bedrag van …………….</w:t>
      </w:r>
      <w:r w:rsidRPr="001E33B6">
        <w:rPr>
          <w:rFonts w:ascii="Arial" w:hAnsi="Arial"/>
          <w:sz w:val="20"/>
        </w:rPr>
        <w:t>EUR</w:t>
      </w:r>
      <w:r w:rsidRPr="001E33B6">
        <w:rPr>
          <w:rFonts w:ascii="Arial" w:hAnsi="Arial" w:cs="Arial"/>
          <w:sz w:val="20"/>
          <w:szCs w:val="20"/>
        </w:rPr>
        <w:t xml:space="preserve">   </w:t>
      </w:r>
    </w:p>
    <w:p w14:paraId="1927B2F1" w14:textId="77777777" w:rsidR="001F6347" w:rsidRPr="001E33B6" w:rsidRDefault="001F6347" w:rsidP="001A54EC">
      <w:pPr>
        <w:spacing w:after="120" w:line="240" w:lineRule="auto"/>
        <w:ind w:left="708"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hint="eastAsia"/>
          <w:sz w:val="20"/>
          <w:szCs w:val="20"/>
        </w:rPr>
        <w:t xml:space="preserve"> Forfaitair bedrag  </w:t>
      </w:r>
    </w:p>
    <w:p w14:paraId="23087615" w14:textId="77777777" w:rsidR="001F6347" w:rsidRPr="001E33B6" w:rsidRDefault="001F6347" w:rsidP="001A54EC">
      <w:pPr>
        <w:spacing w:after="120" w:line="240" w:lineRule="auto"/>
        <w:ind w:left="708" w:firstLine="708"/>
        <w:jc w:val="both"/>
        <w:rPr>
          <w:rFonts w:ascii="Arial" w:hAnsi="Arial"/>
          <w:sz w:val="20"/>
          <w:u w:val="single"/>
        </w:rPr>
      </w:pPr>
      <w:r w:rsidRPr="001E33B6">
        <w:rPr>
          <w:rFonts w:ascii="Arial" w:hAnsi="Arial" w:cs="Arial" w:hint="eastAsia"/>
          <w:sz w:val="20"/>
          <w:szCs w:val="20"/>
        </w:rPr>
        <w:t>□</w:t>
      </w:r>
      <w:r w:rsidRPr="001E33B6">
        <w:rPr>
          <w:rFonts w:ascii="Arial" w:hAnsi="Arial" w:cs="Arial" w:hint="eastAsia"/>
          <w:sz w:val="20"/>
          <w:szCs w:val="20"/>
        </w:rPr>
        <w:t xml:space="preserve"> </w:t>
      </w:r>
      <w:r w:rsidRPr="001E33B6">
        <w:rPr>
          <w:rFonts w:ascii="Arial" w:hAnsi="Arial"/>
          <w:sz w:val="20"/>
          <w:u w:val="single"/>
        </w:rPr>
        <w:t xml:space="preserve">Provisie volgens </w:t>
      </w:r>
      <w:r w:rsidRPr="001E33B6">
        <w:rPr>
          <w:rFonts w:ascii="Arial" w:hAnsi="Arial" w:cs="Arial"/>
          <w:sz w:val="20"/>
          <w:szCs w:val="20"/>
        </w:rPr>
        <w:t xml:space="preserve">aandeel: </w:t>
      </w:r>
      <w:r w:rsidRPr="001E33B6">
        <w:rPr>
          <w:rFonts w:ascii="Arial" w:hAnsi="Arial"/>
          <w:sz w:val="20"/>
          <w:u w:val="single"/>
        </w:rPr>
        <w:t xml:space="preserve"> A - B - C - D (omcirkel)</w:t>
      </w:r>
    </w:p>
    <w:p w14:paraId="16A6D5C1" w14:textId="77777777" w:rsidR="001F6347" w:rsidRPr="001E33B6" w:rsidRDefault="001F6347" w:rsidP="001A54EC">
      <w:pPr>
        <w:spacing w:after="120" w:line="240" w:lineRule="auto"/>
        <w:ind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sz w:val="20"/>
          <w:szCs w:val="20"/>
        </w:rPr>
        <w:t xml:space="preserve"> Van de distributie van warm water voor een bedrag van …………….</w:t>
      </w:r>
      <w:r w:rsidRPr="001E33B6">
        <w:rPr>
          <w:rFonts w:ascii="Arial" w:hAnsi="Arial"/>
          <w:sz w:val="20"/>
        </w:rPr>
        <w:t>EUR</w:t>
      </w:r>
      <w:r w:rsidRPr="001E33B6">
        <w:rPr>
          <w:rFonts w:ascii="Arial" w:hAnsi="Arial" w:cs="Arial"/>
          <w:sz w:val="20"/>
          <w:szCs w:val="20"/>
        </w:rPr>
        <w:t xml:space="preserve">   </w:t>
      </w:r>
    </w:p>
    <w:p w14:paraId="19630397" w14:textId="77777777" w:rsidR="001F6347" w:rsidRPr="001E33B6" w:rsidRDefault="001F6347" w:rsidP="001A54EC">
      <w:pPr>
        <w:spacing w:after="120" w:line="240" w:lineRule="auto"/>
        <w:ind w:left="708"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hint="eastAsia"/>
          <w:sz w:val="20"/>
          <w:szCs w:val="20"/>
        </w:rPr>
        <w:t xml:space="preserve"> Forfaitair bedrag  </w:t>
      </w:r>
    </w:p>
    <w:p w14:paraId="068D6D5C" w14:textId="77777777" w:rsidR="001F6347" w:rsidRPr="001E33B6" w:rsidRDefault="001F6347" w:rsidP="001A54EC">
      <w:pPr>
        <w:spacing w:after="120" w:line="240" w:lineRule="auto"/>
        <w:ind w:left="708"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hint="eastAsia"/>
          <w:sz w:val="20"/>
          <w:szCs w:val="20"/>
        </w:rPr>
        <w:t xml:space="preserve"> </w:t>
      </w:r>
      <w:r w:rsidRPr="001E33B6">
        <w:rPr>
          <w:rFonts w:ascii="Arial" w:hAnsi="Arial"/>
          <w:sz w:val="20"/>
          <w:u w:val="single"/>
        </w:rPr>
        <w:t>Provisie volgens</w:t>
      </w:r>
      <w:r w:rsidRPr="001E33B6">
        <w:rPr>
          <w:rFonts w:ascii="Arial" w:hAnsi="Arial" w:cs="Arial"/>
          <w:sz w:val="20"/>
          <w:szCs w:val="20"/>
        </w:rPr>
        <w:t xml:space="preserve"> aandeel:</w:t>
      </w:r>
      <w:r w:rsidRPr="001E33B6">
        <w:rPr>
          <w:rFonts w:ascii="Arial" w:hAnsi="Arial"/>
          <w:sz w:val="20"/>
          <w:u w:val="single"/>
        </w:rPr>
        <w:t xml:space="preserve">  A - B - C - D (omcirkel)</w:t>
      </w:r>
    </w:p>
    <w:p w14:paraId="7AA90A0E" w14:textId="77777777" w:rsidR="001F6347" w:rsidRPr="001E33B6" w:rsidRDefault="001F6347" w:rsidP="001A54EC">
      <w:pPr>
        <w:spacing w:after="120" w:line="240" w:lineRule="auto"/>
        <w:ind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sz w:val="20"/>
          <w:szCs w:val="20"/>
        </w:rPr>
        <w:t xml:space="preserve"> Van de elektriciteit voor een bedrag van …………….</w:t>
      </w:r>
      <w:r w:rsidRPr="001E33B6">
        <w:rPr>
          <w:rFonts w:ascii="Arial" w:hAnsi="Arial"/>
          <w:sz w:val="20"/>
        </w:rPr>
        <w:t>EUR</w:t>
      </w:r>
      <w:r w:rsidRPr="001E33B6">
        <w:rPr>
          <w:rFonts w:ascii="Arial" w:hAnsi="Arial" w:cs="Arial"/>
          <w:sz w:val="20"/>
          <w:szCs w:val="20"/>
        </w:rPr>
        <w:t xml:space="preserve">   </w:t>
      </w:r>
    </w:p>
    <w:p w14:paraId="41F3BEA9" w14:textId="77777777" w:rsidR="001F6347" w:rsidRPr="001E33B6" w:rsidRDefault="001F6347" w:rsidP="001A54EC">
      <w:pPr>
        <w:spacing w:after="120" w:line="240" w:lineRule="auto"/>
        <w:ind w:left="708"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hint="eastAsia"/>
          <w:sz w:val="20"/>
          <w:szCs w:val="20"/>
        </w:rPr>
        <w:t xml:space="preserve"> Forfaitair bedrag  </w:t>
      </w:r>
    </w:p>
    <w:p w14:paraId="3EE631BC" w14:textId="77777777" w:rsidR="001F6347" w:rsidRPr="001E33B6" w:rsidRDefault="001F6347" w:rsidP="001A54EC">
      <w:pPr>
        <w:spacing w:after="120" w:line="240" w:lineRule="auto"/>
        <w:ind w:left="708" w:firstLine="708"/>
        <w:jc w:val="both"/>
        <w:rPr>
          <w:rFonts w:ascii="Arial" w:hAnsi="Arial"/>
          <w:sz w:val="20"/>
          <w:u w:val="single"/>
        </w:rPr>
      </w:pPr>
      <w:r w:rsidRPr="001E33B6">
        <w:rPr>
          <w:rFonts w:ascii="Arial" w:hAnsi="Arial" w:cs="Arial" w:hint="eastAsia"/>
          <w:sz w:val="20"/>
          <w:szCs w:val="20"/>
        </w:rPr>
        <w:t>□</w:t>
      </w:r>
      <w:r w:rsidRPr="001E33B6">
        <w:rPr>
          <w:rFonts w:ascii="Arial" w:hAnsi="Arial" w:cs="Arial" w:hint="eastAsia"/>
          <w:sz w:val="20"/>
          <w:szCs w:val="20"/>
        </w:rPr>
        <w:t xml:space="preserve"> </w:t>
      </w:r>
      <w:r w:rsidRPr="001E33B6">
        <w:rPr>
          <w:rFonts w:ascii="Arial" w:hAnsi="Arial"/>
          <w:sz w:val="20"/>
          <w:u w:val="single"/>
        </w:rPr>
        <w:t xml:space="preserve">Provisie volgens </w:t>
      </w:r>
      <w:r w:rsidRPr="001E33B6">
        <w:rPr>
          <w:rFonts w:ascii="Arial" w:hAnsi="Arial" w:cs="Arial"/>
          <w:sz w:val="20"/>
          <w:szCs w:val="20"/>
        </w:rPr>
        <w:t xml:space="preserve">aandeel:  </w:t>
      </w:r>
      <w:r w:rsidRPr="001E33B6">
        <w:rPr>
          <w:rFonts w:ascii="Arial" w:hAnsi="Arial"/>
          <w:sz w:val="20"/>
          <w:u w:val="single"/>
        </w:rPr>
        <w:t>A - B - C - D (omcirkel)</w:t>
      </w:r>
    </w:p>
    <w:p w14:paraId="200ED90F" w14:textId="77777777" w:rsidR="001F6347" w:rsidRPr="001E33B6" w:rsidRDefault="001F6347" w:rsidP="001A54EC">
      <w:pPr>
        <w:spacing w:after="120" w:line="240" w:lineRule="auto"/>
        <w:ind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sz w:val="20"/>
          <w:szCs w:val="20"/>
        </w:rPr>
        <w:t xml:space="preserve"> Van het stadwater voor een bedrag van …………….</w:t>
      </w:r>
      <w:r w:rsidRPr="001E33B6">
        <w:rPr>
          <w:rFonts w:ascii="Arial" w:hAnsi="Arial"/>
          <w:sz w:val="20"/>
        </w:rPr>
        <w:t>EUR</w:t>
      </w:r>
      <w:r w:rsidRPr="001E33B6">
        <w:rPr>
          <w:rFonts w:ascii="Arial" w:hAnsi="Arial" w:cs="Arial"/>
          <w:sz w:val="20"/>
          <w:szCs w:val="20"/>
        </w:rPr>
        <w:t xml:space="preserve">   </w:t>
      </w:r>
    </w:p>
    <w:p w14:paraId="74A9CD2B" w14:textId="77777777" w:rsidR="001F6347" w:rsidRPr="001E33B6" w:rsidRDefault="001F6347" w:rsidP="001A54EC">
      <w:pPr>
        <w:spacing w:after="120" w:line="240" w:lineRule="auto"/>
        <w:ind w:left="708"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hint="eastAsia"/>
          <w:sz w:val="20"/>
          <w:szCs w:val="20"/>
        </w:rPr>
        <w:t xml:space="preserve"> Forfaitair bedrag  </w:t>
      </w:r>
    </w:p>
    <w:p w14:paraId="3130D7B8" w14:textId="77777777" w:rsidR="001F6347" w:rsidRPr="001E33B6" w:rsidRDefault="001F6347" w:rsidP="001A54EC">
      <w:pPr>
        <w:spacing w:after="120" w:line="240" w:lineRule="auto"/>
        <w:ind w:left="708" w:firstLine="708"/>
        <w:jc w:val="both"/>
        <w:rPr>
          <w:rFonts w:ascii="Arial" w:hAnsi="Arial"/>
          <w:sz w:val="20"/>
          <w:u w:val="single"/>
        </w:rPr>
      </w:pPr>
      <w:r w:rsidRPr="001E33B6">
        <w:rPr>
          <w:rFonts w:ascii="Arial" w:hAnsi="Arial" w:cs="Arial" w:hint="eastAsia"/>
          <w:sz w:val="20"/>
          <w:szCs w:val="20"/>
        </w:rPr>
        <w:t>□</w:t>
      </w:r>
      <w:r w:rsidRPr="001E33B6">
        <w:rPr>
          <w:rFonts w:ascii="Arial" w:hAnsi="Arial" w:cs="Arial" w:hint="eastAsia"/>
          <w:sz w:val="20"/>
          <w:szCs w:val="20"/>
        </w:rPr>
        <w:t xml:space="preserve"> </w:t>
      </w:r>
      <w:r w:rsidRPr="001E33B6">
        <w:rPr>
          <w:rFonts w:ascii="Arial" w:hAnsi="Arial"/>
          <w:sz w:val="20"/>
          <w:u w:val="single"/>
        </w:rPr>
        <w:t xml:space="preserve">Provisie volgens </w:t>
      </w:r>
      <w:r w:rsidRPr="001E33B6">
        <w:rPr>
          <w:rFonts w:ascii="Arial" w:hAnsi="Arial" w:cs="Arial"/>
          <w:sz w:val="20"/>
          <w:szCs w:val="20"/>
        </w:rPr>
        <w:t xml:space="preserve">aandeel: </w:t>
      </w:r>
      <w:r w:rsidRPr="001E33B6">
        <w:rPr>
          <w:rFonts w:ascii="Arial" w:hAnsi="Arial"/>
          <w:sz w:val="20"/>
          <w:u w:val="single"/>
        </w:rPr>
        <w:t xml:space="preserve"> A - B - C - D (omcirkel)</w:t>
      </w:r>
    </w:p>
    <w:p w14:paraId="39D0734E" w14:textId="77777777" w:rsidR="001F6347" w:rsidRPr="001E33B6" w:rsidRDefault="001F6347" w:rsidP="001A54EC">
      <w:pPr>
        <w:spacing w:after="120" w:line="240" w:lineRule="auto"/>
        <w:ind w:firstLine="708"/>
        <w:jc w:val="both"/>
        <w:rPr>
          <w:rFonts w:ascii="Arial" w:hAnsi="Arial" w:cs="Arial"/>
          <w:sz w:val="20"/>
          <w:szCs w:val="20"/>
        </w:rPr>
      </w:pPr>
      <w:r w:rsidRPr="001E33B6">
        <w:rPr>
          <w:rFonts w:ascii="Arial" w:hAnsi="Arial" w:cs="Arial" w:hint="eastAsia"/>
          <w:sz w:val="20"/>
          <w:szCs w:val="20"/>
        </w:rPr>
        <w:lastRenderedPageBreak/>
        <w:t>□</w:t>
      </w:r>
      <w:r w:rsidRPr="001E33B6">
        <w:rPr>
          <w:rFonts w:ascii="Arial" w:hAnsi="Arial" w:cs="Arial"/>
          <w:sz w:val="20"/>
          <w:szCs w:val="20"/>
        </w:rPr>
        <w:t xml:space="preserve"> Van het gas voor een bedrag van …………….</w:t>
      </w:r>
      <w:r w:rsidRPr="001E33B6">
        <w:rPr>
          <w:rFonts w:ascii="Arial" w:hAnsi="Arial"/>
          <w:sz w:val="20"/>
        </w:rPr>
        <w:t>EUR</w:t>
      </w:r>
      <w:r w:rsidRPr="001E33B6">
        <w:rPr>
          <w:rFonts w:ascii="Arial" w:hAnsi="Arial" w:cs="Arial"/>
          <w:sz w:val="20"/>
          <w:szCs w:val="20"/>
        </w:rPr>
        <w:t xml:space="preserve">   </w:t>
      </w:r>
    </w:p>
    <w:p w14:paraId="0CE4396D" w14:textId="77777777" w:rsidR="001F6347" w:rsidRPr="001E33B6" w:rsidRDefault="001F6347" w:rsidP="001A54EC">
      <w:pPr>
        <w:spacing w:after="120" w:line="240" w:lineRule="auto"/>
        <w:ind w:left="708"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hint="eastAsia"/>
          <w:sz w:val="20"/>
          <w:szCs w:val="20"/>
        </w:rPr>
        <w:t xml:space="preserve"> Forfaitair bedrag  </w:t>
      </w:r>
    </w:p>
    <w:p w14:paraId="2A7BC604" w14:textId="77777777" w:rsidR="001F6347" w:rsidRPr="001E33B6" w:rsidRDefault="001F6347" w:rsidP="001A54EC">
      <w:pPr>
        <w:spacing w:after="120" w:line="240" w:lineRule="auto"/>
        <w:ind w:left="708" w:firstLine="708"/>
        <w:jc w:val="both"/>
        <w:rPr>
          <w:rFonts w:ascii="Arial" w:hAnsi="Arial"/>
          <w:sz w:val="20"/>
          <w:u w:val="single"/>
        </w:rPr>
      </w:pPr>
      <w:r w:rsidRPr="001E33B6">
        <w:rPr>
          <w:rFonts w:ascii="Arial" w:hAnsi="Arial" w:cs="Arial" w:hint="eastAsia"/>
          <w:sz w:val="20"/>
          <w:szCs w:val="20"/>
        </w:rPr>
        <w:t>□</w:t>
      </w:r>
      <w:r w:rsidRPr="001E33B6">
        <w:rPr>
          <w:rFonts w:ascii="Arial" w:hAnsi="Arial" w:cs="Arial" w:hint="eastAsia"/>
          <w:sz w:val="20"/>
          <w:szCs w:val="20"/>
        </w:rPr>
        <w:t xml:space="preserve"> </w:t>
      </w:r>
      <w:r w:rsidRPr="001E33B6">
        <w:rPr>
          <w:rFonts w:ascii="Arial" w:hAnsi="Arial"/>
          <w:sz w:val="20"/>
          <w:u w:val="single"/>
        </w:rPr>
        <w:t>Provisie volgens</w:t>
      </w:r>
      <w:r w:rsidRPr="001E33B6">
        <w:rPr>
          <w:rFonts w:ascii="Arial" w:hAnsi="Arial"/>
          <w:sz w:val="20"/>
        </w:rPr>
        <w:t xml:space="preserve"> </w:t>
      </w:r>
      <w:r w:rsidRPr="001E33B6">
        <w:rPr>
          <w:rFonts w:ascii="Arial" w:hAnsi="Arial" w:cs="Arial"/>
          <w:sz w:val="20"/>
          <w:szCs w:val="20"/>
        </w:rPr>
        <w:t xml:space="preserve">aandeel:  </w:t>
      </w:r>
      <w:r w:rsidRPr="001E33B6">
        <w:rPr>
          <w:rFonts w:ascii="Arial" w:hAnsi="Arial"/>
          <w:sz w:val="20"/>
          <w:u w:val="single"/>
        </w:rPr>
        <w:t>A - B - C - D (omcirkel)</w:t>
      </w:r>
    </w:p>
    <w:p w14:paraId="696862DD" w14:textId="77777777" w:rsidR="001F6347" w:rsidRPr="001E33B6" w:rsidRDefault="001F6347" w:rsidP="001A54EC">
      <w:pPr>
        <w:spacing w:after="120" w:line="240" w:lineRule="auto"/>
        <w:ind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sz w:val="20"/>
          <w:szCs w:val="20"/>
        </w:rPr>
        <w:t xml:space="preserve"> ………………………………. voor een bedrag van…………….</w:t>
      </w:r>
      <w:r w:rsidRPr="001E33B6">
        <w:rPr>
          <w:rFonts w:ascii="Arial" w:hAnsi="Arial"/>
          <w:sz w:val="20"/>
        </w:rPr>
        <w:t>EUR</w:t>
      </w:r>
      <w:r w:rsidRPr="001E33B6">
        <w:rPr>
          <w:rFonts w:ascii="Arial" w:hAnsi="Arial" w:cs="Arial"/>
          <w:sz w:val="20"/>
          <w:szCs w:val="20"/>
        </w:rPr>
        <w:t xml:space="preserve">   </w:t>
      </w:r>
    </w:p>
    <w:p w14:paraId="64A5A933" w14:textId="77777777" w:rsidR="001F6347" w:rsidRPr="001E33B6" w:rsidRDefault="001F6347" w:rsidP="001A54EC">
      <w:pPr>
        <w:spacing w:after="120" w:line="240" w:lineRule="auto"/>
        <w:ind w:left="708"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hint="eastAsia"/>
          <w:sz w:val="20"/>
          <w:szCs w:val="20"/>
        </w:rPr>
        <w:t xml:space="preserve"> Forfaitair bedrag  </w:t>
      </w:r>
    </w:p>
    <w:p w14:paraId="4258FF77" w14:textId="77777777" w:rsidR="001F6347" w:rsidRPr="001E33B6" w:rsidRDefault="001F6347" w:rsidP="001A54EC">
      <w:pPr>
        <w:spacing w:after="120" w:line="240" w:lineRule="auto"/>
        <w:ind w:left="708" w:firstLine="708"/>
        <w:jc w:val="both"/>
        <w:rPr>
          <w:rFonts w:ascii="Arial" w:hAnsi="Arial" w:cs="Arial"/>
          <w:sz w:val="20"/>
          <w:szCs w:val="20"/>
        </w:rPr>
      </w:pPr>
      <w:r w:rsidRPr="001E33B6">
        <w:rPr>
          <w:rFonts w:ascii="Arial" w:hAnsi="Arial" w:cs="Arial" w:hint="eastAsia"/>
          <w:sz w:val="20"/>
          <w:szCs w:val="20"/>
        </w:rPr>
        <w:t>□</w:t>
      </w:r>
      <w:r w:rsidRPr="001E33B6">
        <w:rPr>
          <w:rFonts w:ascii="Arial" w:hAnsi="Arial" w:cs="Arial" w:hint="eastAsia"/>
          <w:sz w:val="20"/>
          <w:szCs w:val="20"/>
        </w:rPr>
        <w:t xml:space="preserve"> </w:t>
      </w:r>
      <w:r w:rsidRPr="001E33B6">
        <w:rPr>
          <w:rFonts w:ascii="Arial" w:hAnsi="Arial"/>
          <w:sz w:val="20"/>
          <w:u w:val="single"/>
        </w:rPr>
        <w:t xml:space="preserve">Provisie volgens </w:t>
      </w:r>
      <w:r w:rsidRPr="001E33B6">
        <w:rPr>
          <w:rFonts w:ascii="Arial" w:hAnsi="Arial" w:cs="Arial"/>
          <w:sz w:val="20"/>
          <w:szCs w:val="20"/>
        </w:rPr>
        <w:t xml:space="preserve">aandeel:  </w:t>
      </w:r>
      <w:r w:rsidRPr="001E33B6">
        <w:rPr>
          <w:rFonts w:ascii="Arial" w:hAnsi="Arial"/>
          <w:sz w:val="20"/>
          <w:u w:val="single"/>
        </w:rPr>
        <w:t>A - B - C - D (omcirkel)</w:t>
      </w:r>
      <w:r w:rsidRPr="001E33B6">
        <w:rPr>
          <w:rFonts w:ascii="Arial" w:hAnsi="Arial" w:cs="Arial"/>
          <w:sz w:val="20"/>
          <w:szCs w:val="20"/>
        </w:rPr>
        <w:t> </w:t>
      </w:r>
    </w:p>
    <w:p w14:paraId="7FBE64DE" w14:textId="3F5F3A8B" w:rsidR="00AD2FC4" w:rsidRPr="00F75421" w:rsidRDefault="00186EAC" w:rsidP="001A54EC">
      <w:pPr>
        <w:pStyle w:val="Corpsdetexte"/>
        <w:spacing w:after="120" w:line="240" w:lineRule="auto"/>
        <w:rPr>
          <w:rFonts w:ascii="Arial" w:hAnsi="Arial" w:cs="Arial"/>
          <w:szCs w:val="20"/>
          <w:u w:val="single"/>
        </w:rPr>
      </w:pPr>
      <w:r w:rsidRPr="00F75421">
        <w:rPr>
          <w:rFonts w:ascii="Arial" w:hAnsi="Arial" w:cs="Arial"/>
          <w:szCs w:val="20"/>
        </w:rPr>
        <w:tab/>
      </w:r>
      <w:r w:rsidRPr="00F75421">
        <w:rPr>
          <w:rFonts w:ascii="Arial" w:hAnsi="Arial" w:cs="Arial"/>
          <w:szCs w:val="20"/>
        </w:rPr>
        <w:tab/>
      </w:r>
    </w:p>
    <w:p w14:paraId="463087C4" w14:textId="2F0DD304" w:rsidR="00AD2FC4" w:rsidRPr="00F75421" w:rsidRDefault="004C36BC" w:rsidP="001A54EC">
      <w:pPr>
        <w:pStyle w:val="Titre2"/>
        <w:numPr>
          <w:ilvl w:val="0"/>
          <w:numId w:val="46"/>
        </w:numPr>
        <w:spacing w:after="120" w:line="240" w:lineRule="auto"/>
        <w:ind w:left="0" w:firstLine="0"/>
        <w:jc w:val="both"/>
      </w:pPr>
      <w:bookmarkStart w:id="23" w:name="_Toc501527004"/>
      <w:r w:rsidRPr="00F75421">
        <w:rPr>
          <w:rFonts w:ascii="Cambria" w:hAnsi="Cambria"/>
          <w:color w:val="4F81BD"/>
        </w:rPr>
        <w:t>Gemeenschappelijke lasten</w:t>
      </w:r>
      <w:bookmarkEnd w:id="23"/>
    </w:p>
    <w:p w14:paraId="4B91D46E" w14:textId="71841E05" w:rsidR="009511BD" w:rsidRPr="001E33B6" w:rsidRDefault="009511BD" w:rsidP="001A54EC">
      <w:pPr>
        <w:spacing w:after="120" w:line="240" w:lineRule="auto"/>
        <w:jc w:val="both"/>
        <w:rPr>
          <w:rFonts w:ascii="Arial" w:hAnsi="Arial" w:cs="Arial"/>
          <w:sz w:val="20"/>
          <w:szCs w:val="20"/>
        </w:rPr>
      </w:pPr>
      <w:r w:rsidRPr="001E33B6">
        <w:rPr>
          <w:rFonts w:ascii="Arial" w:hAnsi="Arial" w:cs="Arial"/>
          <w:sz w:val="20"/>
          <w:szCs w:val="20"/>
          <w:u w:val="single"/>
        </w:rPr>
        <w:t>Voor wat volgt</w:t>
      </w:r>
      <w:r w:rsidRPr="001E33B6">
        <w:rPr>
          <w:rFonts w:ascii="Arial" w:hAnsi="Arial" w:cs="Arial"/>
          <w:sz w:val="20"/>
          <w:szCs w:val="20"/>
        </w:rPr>
        <w:t xml:space="preserve">, komen de partijen overeen dat de hierna bedoelde voorziene provisies volgens aandeel bepaald worden in functie: </w:t>
      </w:r>
    </w:p>
    <w:p w14:paraId="348F5D8C" w14:textId="77777777" w:rsidR="009511BD" w:rsidRPr="001E33B6" w:rsidRDefault="009511BD" w:rsidP="001A54EC">
      <w:pPr>
        <w:pStyle w:val="Paragraphedeliste"/>
        <w:numPr>
          <w:ilvl w:val="0"/>
          <w:numId w:val="72"/>
        </w:numPr>
        <w:spacing w:after="120" w:line="240" w:lineRule="auto"/>
        <w:jc w:val="both"/>
        <w:rPr>
          <w:rFonts w:ascii="Arial" w:hAnsi="Arial" w:cs="Arial"/>
          <w:sz w:val="20"/>
          <w:szCs w:val="20"/>
        </w:rPr>
      </w:pPr>
      <w:r w:rsidRPr="001E33B6">
        <w:rPr>
          <w:rFonts w:ascii="Arial" w:hAnsi="Arial" w:cs="Arial"/>
          <w:sz w:val="20"/>
          <w:szCs w:val="20"/>
        </w:rPr>
        <w:t>Van het aantal woningen dat in het gebouw gelegen is en het aantal personen dat in elke woning woont, waarbij van elke woning verondersteld wordt dat ze gelijke kosten en lasten met zich brengt;</w:t>
      </w:r>
    </w:p>
    <w:p w14:paraId="7B0498AD" w14:textId="77777777" w:rsidR="009511BD" w:rsidRPr="001E33B6" w:rsidRDefault="009511BD" w:rsidP="001A54EC">
      <w:pPr>
        <w:pStyle w:val="Paragraphedeliste"/>
        <w:numPr>
          <w:ilvl w:val="0"/>
          <w:numId w:val="72"/>
        </w:numPr>
        <w:spacing w:after="120" w:line="240" w:lineRule="auto"/>
        <w:jc w:val="both"/>
        <w:rPr>
          <w:rFonts w:ascii="Arial" w:hAnsi="Arial" w:cs="Arial"/>
          <w:sz w:val="20"/>
          <w:szCs w:val="20"/>
        </w:rPr>
      </w:pPr>
      <w:r w:rsidRPr="001E33B6">
        <w:rPr>
          <w:rFonts w:ascii="Arial" w:hAnsi="Arial" w:cs="Arial"/>
          <w:sz w:val="20"/>
          <w:szCs w:val="20"/>
        </w:rPr>
        <w:t>Van de oppervlakte van de woning in verhouding tot de totale oppervlakte van de privégedeelten van het gebouw, ofwel………………. ;</w:t>
      </w:r>
    </w:p>
    <w:p w14:paraId="7A62165C" w14:textId="3421B9BB" w:rsidR="009511BD" w:rsidRPr="001E33B6" w:rsidRDefault="009511BD" w:rsidP="001A54EC">
      <w:pPr>
        <w:pStyle w:val="Paragraphedeliste"/>
        <w:numPr>
          <w:ilvl w:val="0"/>
          <w:numId w:val="72"/>
        </w:numPr>
        <w:spacing w:after="120" w:line="240" w:lineRule="auto"/>
        <w:jc w:val="both"/>
        <w:rPr>
          <w:rFonts w:ascii="Arial" w:hAnsi="Arial" w:cs="Arial"/>
          <w:sz w:val="20"/>
          <w:szCs w:val="20"/>
        </w:rPr>
      </w:pPr>
      <w:r w:rsidRPr="001E33B6">
        <w:rPr>
          <w:rFonts w:ascii="Arial" w:hAnsi="Arial" w:cs="Arial"/>
          <w:sz w:val="20"/>
          <w:szCs w:val="20"/>
        </w:rPr>
        <w:t xml:space="preserve">Van het aantal quotiteiten van het gehuurde goed in de gemeenschappelijke delen van het gebouw, zoals dat uit de basisakte </w:t>
      </w:r>
      <w:r w:rsidR="004C2DED">
        <w:rPr>
          <w:rFonts w:ascii="Arial" w:hAnsi="Arial" w:cs="Arial"/>
          <w:sz w:val="20"/>
          <w:szCs w:val="20"/>
        </w:rPr>
        <w:t>naar voor komt, ofwel……………………</w:t>
      </w:r>
      <w:r w:rsidRPr="001E33B6">
        <w:rPr>
          <w:rFonts w:ascii="Arial" w:hAnsi="Arial" w:cs="Arial"/>
          <w:sz w:val="20"/>
          <w:szCs w:val="20"/>
        </w:rPr>
        <w:t>…….quotiteiten;</w:t>
      </w:r>
    </w:p>
    <w:p w14:paraId="2000CED2" w14:textId="77777777" w:rsidR="009511BD" w:rsidRPr="001E33B6" w:rsidRDefault="009511BD" w:rsidP="001A54EC">
      <w:pPr>
        <w:pStyle w:val="Paragraphedeliste"/>
        <w:numPr>
          <w:ilvl w:val="0"/>
          <w:numId w:val="72"/>
        </w:numPr>
        <w:spacing w:after="120" w:line="240" w:lineRule="auto"/>
        <w:jc w:val="both"/>
        <w:rPr>
          <w:rFonts w:ascii="Arial" w:hAnsi="Arial" w:cs="Arial"/>
          <w:sz w:val="20"/>
          <w:szCs w:val="20"/>
        </w:rPr>
      </w:pPr>
      <w:r w:rsidRPr="001E33B6">
        <w:rPr>
          <w:rFonts w:ascii="Arial" w:hAnsi="Arial" w:cs="Arial"/>
          <w:sz w:val="20"/>
          <w:szCs w:val="20"/>
        </w:rPr>
        <w:t>Andere : (verduidelijk) :…………………………………………………………</w:t>
      </w:r>
    </w:p>
    <w:p w14:paraId="5A0B0A75" w14:textId="77777777" w:rsidR="009511BD" w:rsidRPr="001E33B6" w:rsidRDefault="009511BD" w:rsidP="00904DB2">
      <w:pPr>
        <w:pStyle w:val="Paragraphedeliste"/>
        <w:spacing w:after="120" w:line="240" w:lineRule="auto"/>
        <w:ind w:left="1080"/>
        <w:jc w:val="both"/>
        <w:rPr>
          <w:rFonts w:ascii="Arial" w:hAnsi="Arial" w:cs="Arial"/>
          <w:sz w:val="20"/>
          <w:szCs w:val="20"/>
        </w:rPr>
      </w:pPr>
    </w:p>
    <w:p w14:paraId="749CFEDF" w14:textId="77777777" w:rsidR="009511BD" w:rsidRPr="00F75421" w:rsidRDefault="009511BD" w:rsidP="00904DB2">
      <w:pPr>
        <w:spacing w:after="120" w:line="240" w:lineRule="auto"/>
        <w:jc w:val="both"/>
        <w:rPr>
          <w:rFonts w:ascii="Arial" w:hAnsi="Arial" w:cs="Arial"/>
          <w:sz w:val="20"/>
          <w:szCs w:val="20"/>
        </w:rPr>
      </w:pPr>
      <w:r w:rsidRPr="00F75421">
        <w:rPr>
          <w:rFonts w:ascii="Arial" w:hAnsi="Arial" w:cs="Arial"/>
          <w:sz w:val="20"/>
          <w:szCs w:val="20"/>
        </w:rPr>
        <w:t xml:space="preserve">De medehuurders zullen in de kosten tussenkomen: </w:t>
      </w:r>
    </w:p>
    <w:p w14:paraId="45EA9F15" w14:textId="77777777" w:rsidR="009511BD" w:rsidRPr="00F75421" w:rsidRDefault="009511BD" w:rsidP="00904DB2">
      <w:pPr>
        <w:spacing w:after="120" w:line="240" w:lineRule="auto"/>
        <w:ind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sz w:val="20"/>
          <w:szCs w:val="20"/>
        </w:rPr>
        <w:t xml:space="preserve"> Voor …………………………………………….en voor een bedrag van…………….</w:t>
      </w:r>
      <w:r w:rsidRPr="00F75421">
        <w:rPr>
          <w:rFonts w:ascii="Arial" w:hAnsi="Arial"/>
          <w:sz w:val="20"/>
        </w:rPr>
        <w:t>EUR</w:t>
      </w:r>
      <w:r w:rsidRPr="00F75421">
        <w:rPr>
          <w:rFonts w:ascii="Arial" w:hAnsi="Arial" w:cs="Arial"/>
          <w:sz w:val="20"/>
          <w:szCs w:val="20"/>
        </w:rPr>
        <w:t xml:space="preserve">   </w:t>
      </w:r>
    </w:p>
    <w:p w14:paraId="54E5BC06" w14:textId="77777777" w:rsidR="009511BD" w:rsidRPr="00F75421" w:rsidRDefault="009511BD" w:rsidP="00904DB2">
      <w:pPr>
        <w:spacing w:after="120" w:line="240" w:lineRule="auto"/>
        <w:ind w:left="708"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hint="eastAsia"/>
          <w:sz w:val="20"/>
          <w:szCs w:val="20"/>
        </w:rPr>
        <w:t xml:space="preserve"> Forfaitair bedrag  </w:t>
      </w:r>
    </w:p>
    <w:p w14:paraId="0C6B1264" w14:textId="77777777" w:rsidR="009511BD" w:rsidRPr="00F75421" w:rsidRDefault="009511BD" w:rsidP="00904DB2">
      <w:pPr>
        <w:spacing w:after="120" w:line="240" w:lineRule="auto"/>
        <w:ind w:left="708" w:firstLine="708"/>
        <w:jc w:val="both"/>
        <w:rPr>
          <w:rFonts w:ascii="Arial" w:hAnsi="Arial"/>
          <w:sz w:val="20"/>
          <w:u w:val="single"/>
        </w:rPr>
      </w:pPr>
      <w:r w:rsidRPr="00F75421">
        <w:rPr>
          <w:rFonts w:ascii="Arial" w:hAnsi="Arial" w:cs="Arial" w:hint="eastAsia"/>
          <w:sz w:val="20"/>
          <w:szCs w:val="20"/>
        </w:rPr>
        <w:t>□</w:t>
      </w:r>
      <w:r w:rsidRPr="00F75421">
        <w:rPr>
          <w:rFonts w:ascii="Arial" w:hAnsi="Arial" w:cs="Arial" w:hint="eastAsia"/>
          <w:sz w:val="20"/>
          <w:szCs w:val="20"/>
        </w:rPr>
        <w:t xml:space="preserve"> </w:t>
      </w:r>
      <w:r w:rsidRPr="00F75421">
        <w:rPr>
          <w:rFonts w:ascii="Arial" w:hAnsi="Arial"/>
          <w:sz w:val="20"/>
          <w:u w:val="single"/>
        </w:rPr>
        <w:t xml:space="preserve">Provisie volgens </w:t>
      </w:r>
      <w:r w:rsidRPr="00F75421">
        <w:rPr>
          <w:rFonts w:ascii="Arial" w:hAnsi="Arial"/>
          <w:sz w:val="20"/>
        </w:rPr>
        <w:t>aandeel</w:t>
      </w:r>
      <w:r w:rsidRPr="00F75421">
        <w:rPr>
          <w:rFonts w:ascii="Arial" w:hAnsi="Arial" w:cs="Arial"/>
          <w:sz w:val="20"/>
          <w:szCs w:val="20"/>
        </w:rPr>
        <w:t xml:space="preserve">: </w:t>
      </w:r>
      <w:r w:rsidRPr="00F75421">
        <w:rPr>
          <w:rFonts w:ascii="Arial" w:hAnsi="Arial"/>
          <w:sz w:val="20"/>
          <w:u w:val="single"/>
        </w:rPr>
        <w:t xml:space="preserve"> A - B - C - D (omcirkel)</w:t>
      </w:r>
    </w:p>
    <w:p w14:paraId="02AD4280" w14:textId="77777777" w:rsidR="009511BD" w:rsidRPr="00F75421" w:rsidRDefault="009511BD" w:rsidP="00904DB2">
      <w:pPr>
        <w:spacing w:after="120" w:line="240" w:lineRule="auto"/>
        <w:ind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sz w:val="20"/>
          <w:szCs w:val="20"/>
        </w:rPr>
        <w:t xml:space="preserve"> Voor …………………………………………….en voor een bedrag van…………….</w:t>
      </w:r>
      <w:r w:rsidRPr="00F75421">
        <w:rPr>
          <w:rFonts w:ascii="Arial" w:hAnsi="Arial"/>
          <w:sz w:val="20"/>
        </w:rPr>
        <w:t>EUR</w:t>
      </w:r>
      <w:r w:rsidRPr="00F75421">
        <w:rPr>
          <w:rFonts w:ascii="Arial" w:hAnsi="Arial" w:cs="Arial"/>
          <w:sz w:val="20"/>
          <w:szCs w:val="20"/>
        </w:rPr>
        <w:t xml:space="preserve">   </w:t>
      </w:r>
    </w:p>
    <w:p w14:paraId="4BDCD681" w14:textId="77777777" w:rsidR="009511BD" w:rsidRPr="00F75421" w:rsidRDefault="009511BD" w:rsidP="00904DB2">
      <w:pPr>
        <w:spacing w:after="120" w:line="240" w:lineRule="auto"/>
        <w:ind w:left="708"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hint="eastAsia"/>
          <w:sz w:val="20"/>
          <w:szCs w:val="20"/>
        </w:rPr>
        <w:t xml:space="preserve"> Forfaitair bedrag  </w:t>
      </w:r>
    </w:p>
    <w:p w14:paraId="721E00EF" w14:textId="77777777" w:rsidR="009511BD" w:rsidRPr="00F75421" w:rsidRDefault="009511BD" w:rsidP="00904DB2">
      <w:pPr>
        <w:spacing w:after="120" w:line="240" w:lineRule="auto"/>
        <w:ind w:left="708"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hint="eastAsia"/>
          <w:sz w:val="20"/>
          <w:szCs w:val="20"/>
        </w:rPr>
        <w:t xml:space="preserve"> </w:t>
      </w:r>
      <w:r w:rsidRPr="00F75421">
        <w:rPr>
          <w:rFonts w:ascii="Arial" w:hAnsi="Arial"/>
          <w:sz w:val="20"/>
          <w:u w:val="single"/>
        </w:rPr>
        <w:t xml:space="preserve">Provisie volgens </w:t>
      </w:r>
      <w:r w:rsidRPr="00F75421">
        <w:rPr>
          <w:rFonts w:ascii="Arial" w:hAnsi="Arial"/>
          <w:sz w:val="20"/>
        </w:rPr>
        <w:t>aandeel</w:t>
      </w:r>
      <w:r w:rsidRPr="00F75421">
        <w:rPr>
          <w:rFonts w:ascii="Arial" w:hAnsi="Arial" w:cs="Arial"/>
          <w:sz w:val="20"/>
          <w:szCs w:val="20"/>
        </w:rPr>
        <w:t xml:space="preserve">: </w:t>
      </w:r>
      <w:r w:rsidRPr="00F75421">
        <w:rPr>
          <w:rFonts w:ascii="Arial" w:hAnsi="Arial"/>
          <w:sz w:val="20"/>
          <w:u w:val="single"/>
        </w:rPr>
        <w:t xml:space="preserve"> A - B - C - D (omcirkel)</w:t>
      </w:r>
    </w:p>
    <w:p w14:paraId="0416BB27" w14:textId="77777777" w:rsidR="009511BD" w:rsidRPr="00F75421" w:rsidRDefault="009511BD" w:rsidP="00904DB2">
      <w:pPr>
        <w:spacing w:after="120" w:line="240" w:lineRule="auto"/>
        <w:ind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sz w:val="20"/>
          <w:szCs w:val="20"/>
        </w:rPr>
        <w:t xml:space="preserve"> Voor …………………………………………….en voor een bedrag van…………….</w:t>
      </w:r>
      <w:r w:rsidRPr="00F75421">
        <w:rPr>
          <w:rFonts w:ascii="Arial" w:hAnsi="Arial"/>
          <w:sz w:val="20"/>
        </w:rPr>
        <w:t>EUR</w:t>
      </w:r>
      <w:r w:rsidRPr="00F75421">
        <w:rPr>
          <w:rFonts w:ascii="Arial" w:hAnsi="Arial" w:cs="Arial"/>
          <w:sz w:val="20"/>
          <w:szCs w:val="20"/>
        </w:rPr>
        <w:t xml:space="preserve">   </w:t>
      </w:r>
    </w:p>
    <w:p w14:paraId="7716710D" w14:textId="77777777" w:rsidR="009511BD" w:rsidRPr="00F75421" w:rsidRDefault="009511BD" w:rsidP="00904DB2">
      <w:pPr>
        <w:spacing w:after="120" w:line="240" w:lineRule="auto"/>
        <w:ind w:left="708"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hint="eastAsia"/>
          <w:sz w:val="20"/>
          <w:szCs w:val="20"/>
        </w:rPr>
        <w:t xml:space="preserve"> Forfaitair bedrag  </w:t>
      </w:r>
    </w:p>
    <w:p w14:paraId="32FBEE2B" w14:textId="77777777" w:rsidR="009511BD" w:rsidRPr="00F75421" w:rsidRDefault="009511BD" w:rsidP="00904DB2">
      <w:pPr>
        <w:spacing w:after="120" w:line="240" w:lineRule="auto"/>
        <w:ind w:left="708" w:firstLine="708"/>
        <w:jc w:val="both"/>
        <w:rPr>
          <w:rFonts w:ascii="Arial" w:hAnsi="Arial"/>
          <w:sz w:val="20"/>
          <w:u w:val="single"/>
        </w:rPr>
      </w:pPr>
      <w:r w:rsidRPr="00F75421">
        <w:rPr>
          <w:rFonts w:ascii="Arial" w:hAnsi="Arial" w:cs="Arial" w:hint="eastAsia"/>
          <w:sz w:val="20"/>
          <w:szCs w:val="20"/>
        </w:rPr>
        <w:t>□</w:t>
      </w:r>
      <w:r w:rsidRPr="00F75421">
        <w:rPr>
          <w:rFonts w:ascii="Arial" w:hAnsi="Arial" w:cs="Arial" w:hint="eastAsia"/>
          <w:sz w:val="20"/>
          <w:szCs w:val="20"/>
        </w:rPr>
        <w:t xml:space="preserve"> </w:t>
      </w:r>
      <w:r w:rsidRPr="00F75421">
        <w:rPr>
          <w:rFonts w:ascii="Arial" w:hAnsi="Arial"/>
          <w:sz w:val="20"/>
          <w:u w:val="single"/>
        </w:rPr>
        <w:t xml:space="preserve">Provisie volgens </w:t>
      </w:r>
      <w:r w:rsidRPr="00F75421">
        <w:rPr>
          <w:rFonts w:ascii="Arial" w:hAnsi="Arial"/>
          <w:sz w:val="20"/>
        </w:rPr>
        <w:t>aandeel</w:t>
      </w:r>
      <w:r w:rsidRPr="00F75421">
        <w:rPr>
          <w:rFonts w:ascii="Arial" w:hAnsi="Arial" w:cs="Arial"/>
          <w:sz w:val="20"/>
          <w:szCs w:val="20"/>
        </w:rPr>
        <w:t xml:space="preserve">: </w:t>
      </w:r>
      <w:r w:rsidRPr="00F75421">
        <w:rPr>
          <w:rFonts w:ascii="Arial" w:hAnsi="Arial"/>
          <w:sz w:val="20"/>
          <w:u w:val="single"/>
        </w:rPr>
        <w:t xml:space="preserve"> A - B - C - D (omcirkel)</w:t>
      </w:r>
    </w:p>
    <w:p w14:paraId="05ECB793" w14:textId="77777777" w:rsidR="009511BD" w:rsidRPr="00F75421" w:rsidRDefault="009511BD" w:rsidP="00904DB2">
      <w:pPr>
        <w:spacing w:after="120" w:line="240" w:lineRule="auto"/>
        <w:ind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sz w:val="20"/>
          <w:szCs w:val="20"/>
        </w:rPr>
        <w:t xml:space="preserve"> Voor …………………………………………….en voor een bedrag van…………….</w:t>
      </w:r>
      <w:r w:rsidRPr="00F75421">
        <w:rPr>
          <w:rFonts w:ascii="Arial" w:hAnsi="Arial"/>
          <w:sz w:val="20"/>
        </w:rPr>
        <w:t>EUR</w:t>
      </w:r>
      <w:r w:rsidRPr="00F75421">
        <w:rPr>
          <w:rFonts w:ascii="Arial" w:hAnsi="Arial" w:cs="Arial"/>
          <w:sz w:val="20"/>
          <w:szCs w:val="20"/>
        </w:rPr>
        <w:t xml:space="preserve">   </w:t>
      </w:r>
    </w:p>
    <w:p w14:paraId="654B2E9C" w14:textId="77777777" w:rsidR="009511BD" w:rsidRPr="00F75421" w:rsidRDefault="009511BD" w:rsidP="00904DB2">
      <w:pPr>
        <w:spacing w:after="120" w:line="240" w:lineRule="auto"/>
        <w:ind w:left="708"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hint="eastAsia"/>
          <w:sz w:val="20"/>
          <w:szCs w:val="20"/>
        </w:rPr>
        <w:t xml:space="preserve"> Forfaitair bedrag  </w:t>
      </w:r>
    </w:p>
    <w:p w14:paraId="1047F6F5" w14:textId="77777777" w:rsidR="009511BD" w:rsidRPr="00F75421" w:rsidRDefault="009511BD" w:rsidP="00904DB2">
      <w:pPr>
        <w:spacing w:after="120" w:line="240" w:lineRule="auto"/>
        <w:ind w:left="708" w:firstLine="708"/>
        <w:jc w:val="both"/>
        <w:rPr>
          <w:rFonts w:ascii="Arial" w:hAnsi="Arial"/>
          <w:sz w:val="20"/>
          <w:u w:val="single"/>
        </w:rPr>
      </w:pPr>
      <w:r w:rsidRPr="00F75421">
        <w:rPr>
          <w:rFonts w:ascii="Arial" w:hAnsi="Arial" w:cs="Arial" w:hint="eastAsia"/>
          <w:sz w:val="20"/>
          <w:szCs w:val="20"/>
        </w:rPr>
        <w:t>□</w:t>
      </w:r>
      <w:r w:rsidRPr="00F75421">
        <w:rPr>
          <w:rFonts w:ascii="Arial" w:hAnsi="Arial" w:cs="Arial" w:hint="eastAsia"/>
          <w:sz w:val="20"/>
          <w:szCs w:val="20"/>
        </w:rPr>
        <w:t xml:space="preserve"> </w:t>
      </w:r>
      <w:r w:rsidRPr="00F75421">
        <w:rPr>
          <w:rFonts w:ascii="Arial" w:hAnsi="Arial"/>
          <w:sz w:val="20"/>
          <w:u w:val="single"/>
        </w:rPr>
        <w:t xml:space="preserve">Provisie volgens </w:t>
      </w:r>
      <w:r w:rsidRPr="00F75421">
        <w:rPr>
          <w:rFonts w:ascii="Arial" w:hAnsi="Arial"/>
          <w:sz w:val="20"/>
        </w:rPr>
        <w:t>aandeel</w:t>
      </w:r>
      <w:r w:rsidRPr="00F75421">
        <w:rPr>
          <w:rFonts w:ascii="Arial" w:hAnsi="Arial" w:cs="Arial"/>
          <w:sz w:val="20"/>
          <w:szCs w:val="20"/>
        </w:rPr>
        <w:t xml:space="preserve">: </w:t>
      </w:r>
      <w:r w:rsidRPr="00F75421">
        <w:rPr>
          <w:rFonts w:ascii="Arial" w:hAnsi="Arial"/>
          <w:sz w:val="20"/>
          <w:u w:val="single"/>
        </w:rPr>
        <w:t xml:space="preserve"> A - B - C - D (omcirkel)</w:t>
      </w:r>
    </w:p>
    <w:p w14:paraId="33D9D824" w14:textId="77777777" w:rsidR="009511BD" w:rsidRPr="00F75421" w:rsidRDefault="009511BD" w:rsidP="00904DB2">
      <w:pPr>
        <w:spacing w:after="120" w:line="240" w:lineRule="auto"/>
        <w:ind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sz w:val="20"/>
          <w:szCs w:val="20"/>
        </w:rPr>
        <w:t xml:space="preserve"> Voor …………………………………………….en voor een bedrag van…………….</w:t>
      </w:r>
      <w:r w:rsidRPr="00F75421">
        <w:rPr>
          <w:rFonts w:ascii="Arial" w:hAnsi="Arial"/>
          <w:sz w:val="20"/>
        </w:rPr>
        <w:t>EUR</w:t>
      </w:r>
      <w:r w:rsidRPr="00F75421">
        <w:rPr>
          <w:rFonts w:ascii="Arial" w:hAnsi="Arial" w:cs="Arial"/>
          <w:sz w:val="20"/>
          <w:szCs w:val="20"/>
        </w:rPr>
        <w:t xml:space="preserve">   </w:t>
      </w:r>
    </w:p>
    <w:p w14:paraId="4745AD54" w14:textId="77777777" w:rsidR="009511BD" w:rsidRPr="00F75421" w:rsidRDefault="009511BD" w:rsidP="00904DB2">
      <w:pPr>
        <w:spacing w:after="120" w:line="240" w:lineRule="auto"/>
        <w:ind w:left="708" w:firstLine="708"/>
        <w:jc w:val="both"/>
        <w:rPr>
          <w:rFonts w:ascii="Arial" w:hAnsi="Arial" w:cs="Arial"/>
          <w:sz w:val="20"/>
          <w:szCs w:val="20"/>
        </w:rPr>
      </w:pPr>
      <w:r w:rsidRPr="00F75421">
        <w:rPr>
          <w:rFonts w:ascii="Arial" w:hAnsi="Arial" w:cs="Arial" w:hint="eastAsia"/>
          <w:sz w:val="20"/>
          <w:szCs w:val="20"/>
        </w:rPr>
        <w:t>□</w:t>
      </w:r>
      <w:r w:rsidRPr="00F75421">
        <w:rPr>
          <w:rFonts w:ascii="Arial" w:hAnsi="Arial" w:cs="Arial" w:hint="eastAsia"/>
          <w:sz w:val="20"/>
          <w:szCs w:val="20"/>
        </w:rPr>
        <w:t xml:space="preserve"> Forfaitair bedrag  </w:t>
      </w:r>
    </w:p>
    <w:p w14:paraId="57173798" w14:textId="77777777" w:rsidR="009511BD" w:rsidRPr="00F75421" w:rsidRDefault="009511BD" w:rsidP="00904DB2">
      <w:pPr>
        <w:spacing w:after="120" w:line="240" w:lineRule="auto"/>
        <w:ind w:left="708" w:firstLine="708"/>
        <w:jc w:val="both"/>
        <w:rPr>
          <w:rFonts w:ascii="Arial" w:hAnsi="Arial"/>
          <w:sz w:val="20"/>
          <w:u w:val="single"/>
        </w:rPr>
      </w:pPr>
      <w:r w:rsidRPr="00F75421">
        <w:rPr>
          <w:rFonts w:ascii="Arial" w:hAnsi="Arial" w:cs="Arial" w:hint="eastAsia"/>
          <w:sz w:val="20"/>
          <w:szCs w:val="20"/>
        </w:rPr>
        <w:t>□</w:t>
      </w:r>
      <w:r w:rsidRPr="00F75421">
        <w:rPr>
          <w:rFonts w:ascii="Arial" w:hAnsi="Arial" w:cs="Arial" w:hint="eastAsia"/>
          <w:sz w:val="20"/>
          <w:szCs w:val="20"/>
        </w:rPr>
        <w:t xml:space="preserve"> </w:t>
      </w:r>
      <w:r w:rsidRPr="00F75421">
        <w:rPr>
          <w:rFonts w:ascii="Arial" w:hAnsi="Arial"/>
          <w:sz w:val="20"/>
          <w:u w:val="single"/>
        </w:rPr>
        <w:t xml:space="preserve">Provisie volgens </w:t>
      </w:r>
      <w:r w:rsidRPr="00F75421">
        <w:rPr>
          <w:rFonts w:ascii="Arial" w:hAnsi="Arial"/>
          <w:sz w:val="20"/>
        </w:rPr>
        <w:t>aandeel</w:t>
      </w:r>
      <w:r w:rsidRPr="00F75421">
        <w:rPr>
          <w:rFonts w:ascii="Arial" w:hAnsi="Arial" w:cs="Arial"/>
          <w:sz w:val="20"/>
          <w:szCs w:val="20"/>
        </w:rPr>
        <w:t xml:space="preserve">: </w:t>
      </w:r>
      <w:r w:rsidRPr="00F75421">
        <w:rPr>
          <w:rFonts w:ascii="Arial" w:hAnsi="Arial"/>
          <w:sz w:val="20"/>
          <w:u w:val="single"/>
        </w:rPr>
        <w:t xml:space="preserve"> A - B - C - D (omcirkel)</w:t>
      </w:r>
    </w:p>
    <w:p w14:paraId="30BCB862" w14:textId="77777777" w:rsidR="009511BD" w:rsidRPr="00904DB2" w:rsidRDefault="009511BD" w:rsidP="001A54EC">
      <w:pPr>
        <w:spacing w:after="120" w:line="240" w:lineRule="auto"/>
        <w:ind w:left="708" w:firstLine="708"/>
        <w:jc w:val="both"/>
        <w:rPr>
          <w:rFonts w:ascii="Arial" w:hAnsi="Arial" w:cs="Arial"/>
          <w:sz w:val="20"/>
          <w:szCs w:val="20"/>
          <w:u w:val="single"/>
        </w:rPr>
      </w:pPr>
    </w:p>
    <w:p w14:paraId="52FA4C3C" w14:textId="2FF6D3B2" w:rsidR="009511BD" w:rsidRPr="00904DB2" w:rsidRDefault="009511BD" w:rsidP="00904DB2">
      <w:pPr>
        <w:spacing w:after="120" w:line="240" w:lineRule="auto"/>
        <w:jc w:val="both"/>
        <w:rPr>
          <w:rFonts w:ascii="Arial" w:hAnsi="Arial" w:cs="Arial"/>
          <w:sz w:val="20"/>
          <w:szCs w:val="20"/>
        </w:rPr>
      </w:pPr>
      <w:r w:rsidRPr="00904DB2">
        <w:rPr>
          <w:rFonts w:ascii="Arial" w:hAnsi="Arial" w:cs="Arial"/>
          <w:sz w:val="20"/>
          <w:szCs w:val="20"/>
          <w:highlight w:val="lightGray"/>
        </w:rPr>
        <w:t xml:space="preserve">Wanneer het om een forfaitair bedrag gaat, dan zal dit aan de index naar boven of naar beneden ingevolge de formule bepaald in artikel </w:t>
      </w:r>
      <w:r w:rsidR="00DC7A81" w:rsidRPr="00904DB2">
        <w:rPr>
          <w:rFonts w:ascii="Arial" w:hAnsi="Arial" w:cs="Arial"/>
          <w:sz w:val="20"/>
          <w:szCs w:val="20"/>
          <w:highlight w:val="lightGray"/>
        </w:rPr>
        <w:t>5</w:t>
      </w:r>
      <w:r w:rsidRPr="00904DB2">
        <w:rPr>
          <w:rFonts w:ascii="Arial" w:hAnsi="Arial" w:cs="Arial"/>
          <w:sz w:val="20"/>
          <w:szCs w:val="20"/>
          <w:highlight w:val="lightGray"/>
        </w:rPr>
        <w:t>.2 onderworpen worden.</w:t>
      </w:r>
    </w:p>
    <w:p w14:paraId="465BD1F1" w14:textId="77777777" w:rsidR="009511BD" w:rsidRPr="00F75421" w:rsidRDefault="009511BD" w:rsidP="001A54EC">
      <w:pPr>
        <w:spacing w:after="120" w:line="240" w:lineRule="auto"/>
        <w:ind w:left="1413" w:hanging="705"/>
        <w:jc w:val="both"/>
        <w:rPr>
          <w:rFonts w:ascii="Arial" w:hAnsi="Arial" w:cs="Arial"/>
          <w:sz w:val="20"/>
          <w:szCs w:val="20"/>
        </w:rPr>
      </w:pPr>
    </w:p>
    <w:p w14:paraId="580525E6" w14:textId="77777777" w:rsidR="008E40C4" w:rsidRPr="001E33B6" w:rsidRDefault="008E40C4" w:rsidP="001A54EC">
      <w:pPr>
        <w:pStyle w:val="Titre1"/>
        <w:numPr>
          <w:ilvl w:val="0"/>
          <w:numId w:val="32"/>
        </w:numPr>
        <w:spacing w:after="120" w:line="240" w:lineRule="auto"/>
        <w:jc w:val="both"/>
      </w:pPr>
      <w:bookmarkStart w:id="24" w:name="_Toc501527005"/>
      <w:bookmarkStart w:id="25" w:name="_Toc163501230"/>
      <w:bookmarkStart w:id="26" w:name="_Toc163501378"/>
      <w:bookmarkStart w:id="27" w:name="_Toc163502331"/>
      <w:bookmarkStart w:id="28" w:name="_Toc163840029"/>
      <w:r w:rsidRPr="00F75421">
        <w:rPr>
          <w:rFonts w:ascii="Cambria" w:hAnsi="Cambria"/>
          <w:color w:val="365F91"/>
        </w:rPr>
        <w:lastRenderedPageBreak/>
        <w:t>Belastingen en taksen</w:t>
      </w:r>
      <w:bookmarkEnd w:id="24"/>
    </w:p>
    <w:p w14:paraId="588BBBA6" w14:textId="77777777" w:rsidR="009A77F0" w:rsidRPr="001E33B6" w:rsidRDefault="009A77F0" w:rsidP="001A54EC">
      <w:pPr>
        <w:pStyle w:val="Titre2"/>
        <w:numPr>
          <w:ilvl w:val="0"/>
          <w:numId w:val="47"/>
        </w:numPr>
        <w:spacing w:after="120" w:line="240" w:lineRule="auto"/>
        <w:ind w:left="0" w:firstLine="0"/>
        <w:jc w:val="both"/>
      </w:pPr>
      <w:bookmarkStart w:id="29" w:name="_Toc501527006"/>
      <w:r w:rsidRPr="00F75421">
        <w:rPr>
          <w:rFonts w:ascii="Cambria" w:hAnsi="Cambria"/>
          <w:color w:val="4F81BD"/>
        </w:rPr>
        <w:t>Onroerende voorheffing</w:t>
      </w:r>
      <w:bookmarkEnd w:id="29"/>
    </w:p>
    <w:p w14:paraId="03AABA02" w14:textId="2B242EC7" w:rsidR="009A77F0" w:rsidRPr="00F75421" w:rsidRDefault="004C36BC" w:rsidP="001A54EC">
      <w:pPr>
        <w:spacing w:after="120" w:line="240" w:lineRule="auto"/>
        <w:jc w:val="both"/>
        <w:rPr>
          <w:rFonts w:ascii="Arial" w:hAnsi="Arial" w:cs="Arial"/>
          <w:bCs/>
          <w:sz w:val="20"/>
          <w:szCs w:val="20"/>
        </w:rPr>
      </w:pPr>
      <w:r w:rsidRPr="00F75421">
        <w:rPr>
          <w:rFonts w:ascii="Arial" w:hAnsi="Arial" w:cs="Arial"/>
          <w:sz w:val="20"/>
          <w:szCs w:val="20"/>
        </w:rPr>
        <w:t>D</w:t>
      </w:r>
      <w:r w:rsidRPr="00F75421">
        <w:rPr>
          <w:rFonts w:ascii="Arial" w:hAnsi="Arial" w:cs="Arial"/>
          <w:bCs/>
          <w:sz w:val="20"/>
          <w:szCs w:val="20"/>
        </w:rPr>
        <w:t xml:space="preserve">e onroerende voorheffing mag niet aan de </w:t>
      </w:r>
      <w:r w:rsidRPr="00F75421">
        <w:rPr>
          <w:rFonts w:ascii="Arial" w:hAnsi="Arial" w:cs="Arial"/>
          <w:sz w:val="20"/>
          <w:szCs w:val="20"/>
        </w:rPr>
        <w:t>medehuurders</w:t>
      </w:r>
      <w:r w:rsidRPr="00F75421">
        <w:rPr>
          <w:rFonts w:ascii="Arial" w:hAnsi="Arial" w:cs="Arial"/>
          <w:bCs/>
          <w:sz w:val="20"/>
          <w:szCs w:val="20"/>
        </w:rPr>
        <w:t xml:space="preserve"> worden aangerekend.  </w:t>
      </w:r>
    </w:p>
    <w:p w14:paraId="47AE8504" w14:textId="2916AB1E" w:rsidR="00186EAC" w:rsidRPr="001E33B6" w:rsidRDefault="00186EAC" w:rsidP="001A54EC">
      <w:pPr>
        <w:pStyle w:val="Titre2"/>
        <w:numPr>
          <w:ilvl w:val="0"/>
          <w:numId w:val="47"/>
        </w:numPr>
        <w:spacing w:after="120" w:line="240" w:lineRule="auto"/>
        <w:ind w:left="0" w:firstLine="0"/>
        <w:jc w:val="both"/>
      </w:pPr>
      <w:bookmarkStart w:id="30" w:name="_Toc501527007"/>
      <w:r w:rsidRPr="00F75421">
        <w:rPr>
          <w:rFonts w:ascii="Cambria" w:hAnsi="Cambria"/>
          <w:color w:val="4F81BD"/>
        </w:rPr>
        <w:t>Overige</w:t>
      </w:r>
      <w:bookmarkEnd w:id="30"/>
    </w:p>
    <w:p w14:paraId="42FBD5FC" w14:textId="77777777" w:rsidR="00EA438F" w:rsidRPr="00F75421" w:rsidRDefault="00EA438F" w:rsidP="001A54EC">
      <w:pPr>
        <w:spacing w:after="120" w:line="240" w:lineRule="auto"/>
        <w:jc w:val="both"/>
        <w:rPr>
          <w:rFonts w:ascii="Arial" w:eastAsia="Times New Roman" w:hAnsi="Arial" w:cs="Arial"/>
          <w:sz w:val="20"/>
          <w:szCs w:val="20"/>
          <w:highlight w:val="lightGray"/>
          <w:lang w:eastAsia="fr-BE"/>
        </w:rPr>
      </w:pPr>
      <w:r w:rsidRPr="00F75421">
        <w:rPr>
          <w:rFonts w:ascii="Arial" w:hAnsi="Arial" w:cs="Arial"/>
          <w:sz w:val="20"/>
          <w:szCs w:val="20"/>
          <w:highlight w:val="lightGray"/>
        </w:rPr>
        <w:t>De belastingen en taksen van welke aard dan ook die op het gehuurde goed van toepassing zijn of zullen zijn door de Staat, het Gewest, de Provincie, de Gemeente of een andere openbare overheid, zijn ten laste:</w:t>
      </w:r>
    </w:p>
    <w:p w14:paraId="6D43DF18" w14:textId="36D33A91" w:rsidR="00EA438F" w:rsidRPr="00F75421" w:rsidRDefault="00904DB2" w:rsidP="001A54EC">
      <w:pPr>
        <w:spacing w:after="120" w:line="240" w:lineRule="auto"/>
        <w:ind w:left="708" w:firstLine="708"/>
        <w:jc w:val="both"/>
        <w:rPr>
          <w:rFonts w:ascii="Arial" w:hAnsi="Arial" w:cs="Arial"/>
          <w:bCs/>
          <w:sz w:val="20"/>
          <w:szCs w:val="20"/>
          <w:highlight w:val="lightGray"/>
        </w:rPr>
      </w:pPr>
      <w:r w:rsidRPr="00315879">
        <w:rPr>
          <w:rFonts w:ascii="Arial" w:hAnsi="Arial" w:cs="Arial"/>
          <w:sz w:val="20"/>
          <w:szCs w:val="20"/>
          <w:highlight w:val="lightGray"/>
        </w:rPr>
        <w:t>□</w:t>
      </w:r>
      <w:r w:rsidR="00EA438F" w:rsidRPr="00F75421">
        <w:rPr>
          <w:rFonts w:ascii="Arial" w:hAnsi="Arial" w:cs="Arial"/>
          <w:sz w:val="20"/>
          <w:szCs w:val="20"/>
          <w:highlight w:val="lightGray"/>
        </w:rPr>
        <w:t xml:space="preserve"> v</w:t>
      </w:r>
      <w:r w:rsidR="00EA438F" w:rsidRPr="00F75421">
        <w:rPr>
          <w:rFonts w:ascii="Arial" w:hAnsi="Arial" w:cs="Arial"/>
          <w:bCs/>
          <w:sz w:val="20"/>
          <w:szCs w:val="20"/>
          <w:highlight w:val="lightGray"/>
        </w:rPr>
        <w:t>an de verhuurder</w:t>
      </w:r>
    </w:p>
    <w:p w14:paraId="5FD2885D" w14:textId="5CBD42D7" w:rsidR="00EA438F" w:rsidRPr="00F75421" w:rsidRDefault="00904DB2" w:rsidP="001A54EC">
      <w:pPr>
        <w:tabs>
          <w:tab w:val="left" w:pos="3663"/>
        </w:tabs>
        <w:spacing w:after="120" w:line="240" w:lineRule="auto"/>
        <w:ind w:left="708" w:firstLine="708"/>
        <w:jc w:val="both"/>
        <w:rPr>
          <w:rFonts w:ascii="Arial" w:hAnsi="Arial" w:cs="Arial"/>
          <w:bCs/>
          <w:sz w:val="20"/>
          <w:szCs w:val="20"/>
        </w:rPr>
      </w:pPr>
      <w:r w:rsidRPr="00315879">
        <w:rPr>
          <w:rFonts w:ascii="Arial" w:hAnsi="Arial" w:cs="Arial"/>
          <w:sz w:val="20"/>
          <w:szCs w:val="20"/>
          <w:highlight w:val="lightGray"/>
        </w:rPr>
        <w:t>□</w:t>
      </w:r>
      <w:r w:rsidR="00EA438F" w:rsidRPr="00F75421">
        <w:rPr>
          <w:rFonts w:ascii="Arial" w:hAnsi="Arial" w:cs="Arial"/>
          <w:sz w:val="20"/>
          <w:szCs w:val="20"/>
          <w:highlight w:val="lightGray"/>
        </w:rPr>
        <w:t xml:space="preserve"> v</w:t>
      </w:r>
      <w:r w:rsidR="00EA438F" w:rsidRPr="00F75421">
        <w:rPr>
          <w:rFonts w:ascii="Arial" w:hAnsi="Arial" w:cs="Arial"/>
          <w:bCs/>
          <w:sz w:val="20"/>
          <w:szCs w:val="20"/>
          <w:highlight w:val="lightGray"/>
        </w:rPr>
        <w:t>an de medehuurders</w:t>
      </w:r>
      <w:r w:rsidR="00EA438F" w:rsidRPr="00F75421">
        <w:rPr>
          <w:rFonts w:ascii="Arial" w:hAnsi="Arial" w:cs="Arial"/>
          <w:bCs/>
          <w:sz w:val="20"/>
          <w:szCs w:val="20"/>
          <w:highlight w:val="lightGray"/>
        </w:rPr>
        <w:tab/>
      </w:r>
    </w:p>
    <w:p w14:paraId="2AC64050" w14:textId="26235D57" w:rsidR="00EA438F" w:rsidRPr="00F75421" w:rsidRDefault="006D6930" w:rsidP="001A54EC">
      <w:pPr>
        <w:spacing w:after="120" w:line="240" w:lineRule="auto"/>
        <w:jc w:val="both"/>
        <w:rPr>
          <w:rFonts w:ascii="Arial" w:eastAsia="Times New Roman" w:hAnsi="Arial" w:cs="Arial"/>
          <w:sz w:val="20"/>
          <w:szCs w:val="20"/>
          <w:highlight w:val="lightGray"/>
          <w:lang w:eastAsia="fr-BE"/>
        </w:rPr>
      </w:pPr>
      <w:r>
        <w:rPr>
          <w:rFonts w:ascii="Arial" w:hAnsi="Arial" w:cs="Arial"/>
          <w:sz w:val="20"/>
          <w:szCs w:val="20"/>
          <w:highlight w:val="lightGray"/>
        </w:rPr>
        <w:t xml:space="preserve">Behoudens </w:t>
      </w:r>
      <w:r w:rsidR="00EA438F" w:rsidRPr="00F75421">
        <w:rPr>
          <w:rFonts w:ascii="Arial" w:hAnsi="Arial" w:cs="Arial"/>
          <w:sz w:val="20"/>
          <w:szCs w:val="20"/>
          <w:highlight w:val="lightGray"/>
        </w:rPr>
        <w:t xml:space="preserve"> de onroerende voorheffing, zijn de belastingen en taksen van welke aard dan ook die op het gehuurde goed van toepassing zijn of zullen zijn door de Staat, het Gewest, de Provincie, de Gemeente of een andere openbare overheid, ten laste:</w:t>
      </w:r>
    </w:p>
    <w:p w14:paraId="525DB611" w14:textId="737D33AE" w:rsidR="00EA438F" w:rsidRPr="00F75421" w:rsidRDefault="00904DB2" w:rsidP="001A54EC">
      <w:pPr>
        <w:spacing w:after="120" w:line="240" w:lineRule="auto"/>
        <w:ind w:left="708" w:firstLine="708"/>
        <w:jc w:val="both"/>
        <w:rPr>
          <w:rFonts w:ascii="Arial" w:hAnsi="Arial" w:cs="Arial"/>
          <w:bCs/>
          <w:sz w:val="20"/>
          <w:szCs w:val="20"/>
          <w:highlight w:val="lightGray"/>
        </w:rPr>
      </w:pPr>
      <w:r w:rsidRPr="00315879">
        <w:rPr>
          <w:rFonts w:ascii="Arial" w:hAnsi="Arial" w:cs="Arial"/>
          <w:sz w:val="20"/>
          <w:szCs w:val="20"/>
          <w:highlight w:val="lightGray"/>
        </w:rPr>
        <w:t>□</w:t>
      </w:r>
      <w:r w:rsidR="00EA438F" w:rsidRPr="00F75421">
        <w:rPr>
          <w:rFonts w:ascii="Arial" w:hAnsi="Arial" w:cs="Arial"/>
          <w:sz w:val="20"/>
          <w:szCs w:val="20"/>
          <w:highlight w:val="lightGray"/>
        </w:rPr>
        <w:t xml:space="preserve"> v</w:t>
      </w:r>
      <w:r w:rsidR="00EA438F" w:rsidRPr="00F75421">
        <w:rPr>
          <w:rFonts w:ascii="Arial" w:hAnsi="Arial" w:cs="Arial"/>
          <w:bCs/>
          <w:sz w:val="20"/>
          <w:szCs w:val="20"/>
          <w:highlight w:val="lightGray"/>
        </w:rPr>
        <w:t>an de verhuurder</w:t>
      </w:r>
    </w:p>
    <w:p w14:paraId="701E9B77" w14:textId="69B0B8BE" w:rsidR="00EA438F" w:rsidRPr="00F75421" w:rsidRDefault="00904DB2" w:rsidP="001A54EC">
      <w:pPr>
        <w:tabs>
          <w:tab w:val="left" w:pos="3663"/>
        </w:tabs>
        <w:spacing w:after="120" w:line="240" w:lineRule="auto"/>
        <w:ind w:left="708" w:firstLine="708"/>
        <w:jc w:val="both"/>
        <w:rPr>
          <w:rFonts w:ascii="Arial" w:hAnsi="Arial" w:cs="Arial"/>
          <w:bCs/>
          <w:sz w:val="20"/>
          <w:szCs w:val="20"/>
        </w:rPr>
      </w:pPr>
      <w:r w:rsidRPr="00315879">
        <w:rPr>
          <w:rFonts w:ascii="Arial" w:hAnsi="Arial" w:cs="Arial"/>
          <w:sz w:val="20"/>
          <w:szCs w:val="20"/>
          <w:highlight w:val="lightGray"/>
        </w:rPr>
        <w:t>□</w:t>
      </w:r>
      <w:r w:rsidR="00EA438F" w:rsidRPr="00F75421">
        <w:rPr>
          <w:rFonts w:ascii="Arial" w:hAnsi="Arial" w:cs="Arial"/>
          <w:sz w:val="20"/>
          <w:szCs w:val="20"/>
          <w:highlight w:val="lightGray"/>
        </w:rPr>
        <w:t xml:space="preserve"> v</w:t>
      </w:r>
      <w:r w:rsidR="00EA438F" w:rsidRPr="00F75421">
        <w:rPr>
          <w:rFonts w:ascii="Arial" w:hAnsi="Arial" w:cs="Arial"/>
          <w:bCs/>
          <w:sz w:val="20"/>
          <w:szCs w:val="20"/>
          <w:highlight w:val="lightGray"/>
        </w:rPr>
        <w:t>an de medehuurders</w:t>
      </w:r>
      <w:r w:rsidR="00EA438F" w:rsidRPr="00F75421">
        <w:rPr>
          <w:rFonts w:ascii="Arial" w:hAnsi="Arial" w:cs="Arial"/>
          <w:bCs/>
          <w:sz w:val="20"/>
          <w:szCs w:val="20"/>
          <w:highlight w:val="lightGray"/>
        </w:rPr>
        <w:tab/>
      </w:r>
    </w:p>
    <w:p w14:paraId="10A5C824" w14:textId="77777777" w:rsidR="00EA438F" w:rsidRPr="00F75421" w:rsidRDefault="00EA438F" w:rsidP="001A54EC">
      <w:pPr>
        <w:spacing w:after="120" w:line="240" w:lineRule="auto"/>
        <w:ind w:left="708" w:firstLine="708"/>
        <w:jc w:val="both"/>
        <w:rPr>
          <w:rFonts w:ascii="Arial" w:hAnsi="Arial" w:cs="Arial"/>
          <w:bCs/>
          <w:sz w:val="20"/>
          <w:szCs w:val="20"/>
        </w:rPr>
      </w:pPr>
    </w:p>
    <w:p w14:paraId="3A617F9D" w14:textId="77777777" w:rsidR="008E40C4" w:rsidRPr="001E33B6" w:rsidRDefault="006A6D96" w:rsidP="001A54EC">
      <w:pPr>
        <w:pStyle w:val="Titre1"/>
        <w:numPr>
          <w:ilvl w:val="0"/>
          <w:numId w:val="32"/>
        </w:numPr>
        <w:spacing w:after="120" w:line="240" w:lineRule="auto"/>
        <w:jc w:val="both"/>
      </w:pPr>
      <w:bookmarkStart w:id="31" w:name="_Toc501527008"/>
      <w:r w:rsidRPr="00F75421">
        <w:rPr>
          <w:rFonts w:ascii="Cambria" w:hAnsi="Cambria"/>
          <w:color w:val="365F91"/>
        </w:rPr>
        <w:t>Waarborg</w:t>
      </w:r>
      <w:bookmarkEnd w:id="31"/>
      <w:r w:rsidRPr="00F75421">
        <w:rPr>
          <w:rFonts w:ascii="Cambria" w:hAnsi="Cambria"/>
          <w:color w:val="365F91"/>
        </w:rPr>
        <w:t xml:space="preserve">  </w:t>
      </w:r>
    </w:p>
    <w:p w14:paraId="3490F48C" w14:textId="3A8E3660" w:rsidR="00EA438F" w:rsidRPr="00F75421" w:rsidRDefault="00EA438F" w:rsidP="001A54EC">
      <w:pPr>
        <w:tabs>
          <w:tab w:val="left" w:pos="1335"/>
        </w:tabs>
        <w:spacing w:after="120" w:line="240" w:lineRule="auto"/>
        <w:jc w:val="both"/>
        <w:rPr>
          <w:rFonts w:ascii="Arial" w:hAnsi="Arial" w:cs="Arial"/>
          <w:sz w:val="20"/>
          <w:szCs w:val="20"/>
        </w:rPr>
      </w:pPr>
      <w:r w:rsidRPr="00904DB2">
        <w:rPr>
          <w:rFonts w:ascii="Arial" w:hAnsi="Arial" w:cs="Arial"/>
          <w:sz w:val="20"/>
          <w:szCs w:val="20"/>
          <w:highlight w:val="lightGray"/>
        </w:rPr>
        <w:t>Om ervoor te zorgen dat ze hun verplichtingen vervullen, stellen de medehuurders voor de inwerkingtreding van de huurovereenkomst en voor de afgifte van de sleutels een huurwaarborg samen.</w:t>
      </w:r>
      <w:r w:rsidRPr="00F75421">
        <w:rPr>
          <w:rFonts w:ascii="Arial" w:hAnsi="Arial" w:cs="Arial"/>
          <w:sz w:val="20"/>
          <w:szCs w:val="20"/>
        </w:rPr>
        <w:t xml:space="preserve"> </w:t>
      </w:r>
    </w:p>
    <w:p w14:paraId="38027EB2" w14:textId="77777777" w:rsidR="00EA438F" w:rsidRPr="00F75421" w:rsidRDefault="00EA438F" w:rsidP="001A54EC">
      <w:pPr>
        <w:pStyle w:val="Paragraphedeliste"/>
        <w:spacing w:after="120" w:line="240" w:lineRule="auto"/>
        <w:ind w:left="0"/>
        <w:jc w:val="both"/>
        <w:rPr>
          <w:rFonts w:ascii="Arial" w:hAnsi="Arial" w:cs="Arial"/>
          <w:sz w:val="20"/>
          <w:szCs w:val="20"/>
        </w:rPr>
      </w:pPr>
      <w:r w:rsidRPr="00F75421">
        <w:rPr>
          <w:rFonts w:ascii="Arial" w:hAnsi="Arial" w:cs="Arial"/>
          <w:sz w:val="20"/>
          <w:szCs w:val="20"/>
        </w:rPr>
        <w:t>De medehuurders kiezen ervoor:</w:t>
      </w:r>
    </w:p>
    <w:p w14:paraId="52C3325A" w14:textId="5CA69063" w:rsidR="00EA438F" w:rsidRPr="00AB593C" w:rsidRDefault="00904DB2" w:rsidP="001A54EC">
      <w:pPr>
        <w:tabs>
          <w:tab w:val="left" w:pos="1335"/>
        </w:tabs>
        <w:spacing w:after="120" w:line="240" w:lineRule="auto"/>
        <w:ind w:left="1335" w:hanging="627"/>
        <w:jc w:val="both"/>
        <w:rPr>
          <w:rFonts w:ascii="Arial" w:hAnsi="Arial" w:cs="Arial"/>
          <w:sz w:val="20"/>
          <w:szCs w:val="20"/>
        </w:rPr>
      </w:pPr>
      <w:r w:rsidRPr="00AB593C">
        <w:rPr>
          <w:rFonts w:ascii="Arial" w:hAnsi="Arial" w:cs="Arial"/>
          <w:sz w:val="20"/>
          <w:szCs w:val="20"/>
        </w:rPr>
        <w:t>□</w:t>
      </w:r>
      <w:r w:rsidR="00EA438F" w:rsidRPr="004142B6">
        <w:rPr>
          <w:rFonts w:ascii="Arial" w:hAnsi="Arial" w:cs="Arial" w:hint="eastAsia"/>
          <w:sz w:val="20"/>
          <w:szCs w:val="20"/>
        </w:rPr>
        <w:t xml:space="preserve"> </w:t>
      </w:r>
      <w:r w:rsidR="00EA438F" w:rsidRPr="004142B6">
        <w:rPr>
          <w:rFonts w:ascii="Arial" w:hAnsi="Arial" w:cs="Arial"/>
          <w:sz w:val="20"/>
          <w:szCs w:val="20"/>
        </w:rPr>
        <w:tab/>
        <w:t xml:space="preserve">een waarborg van ………………..euro (maximaal 2 maanden huur), te storten op een individuele rekening die in hun naam werd geopend bij de bank ........................................................................... </w:t>
      </w:r>
    </w:p>
    <w:p w14:paraId="256F8FAC" w14:textId="77777777" w:rsidR="00EA438F" w:rsidRPr="00AB593C" w:rsidRDefault="00EA438F" w:rsidP="001A54EC">
      <w:pPr>
        <w:tabs>
          <w:tab w:val="left" w:pos="1335"/>
        </w:tabs>
        <w:spacing w:after="120" w:line="240" w:lineRule="auto"/>
        <w:ind w:left="1335" w:hanging="627"/>
        <w:jc w:val="both"/>
        <w:rPr>
          <w:rFonts w:ascii="Arial" w:hAnsi="Arial" w:cs="Arial"/>
          <w:sz w:val="20"/>
          <w:szCs w:val="20"/>
        </w:rPr>
      </w:pPr>
      <w:r w:rsidRPr="00AB593C">
        <w:rPr>
          <w:rFonts w:ascii="Arial" w:hAnsi="Arial" w:cs="Arial"/>
          <w:sz w:val="20"/>
          <w:szCs w:val="20"/>
        </w:rPr>
        <w:t>of</w:t>
      </w:r>
    </w:p>
    <w:p w14:paraId="43E77F51" w14:textId="3A5090B8" w:rsidR="00EA438F" w:rsidRPr="00F75421" w:rsidRDefault="00904DB2" w:rsidP="001A54EC">
      <w:pPr>
        <w:tabs>
          <w:tab w:val="left" w:pos="1335"/>
        </w:tabs>
        <w:spacing w:after="120" w:line="240" w:lineRule="auto"/>
        <w:ind w:left="1335" w:hanging="627"/>
        <w:jc w:val="both"/>
        <w:rPr>
          <w:rFonts w:ascii="Arial" w:hAnsi="Arial" w:cs="Arial"/>
          <w:sz w:val="20"/>
          <w:szCs w:val="20"/>
        </w:rPr>
      </w:pPr>
      <w:r w:rsidRPr="00AB593C">
        <w:rPr>
          <w:rFonts w:ascii="Arial" w:hAnsi="Arial" w:cs="Arial"/>
          <w:sz w:val="20"/>
          <w:szCs w:val="20"/>
        </w:rPr>
        <w:t>□</w:t>
      </w:r>
      <w:r w:rsidR="00EA438F" w:rsidRPr="004142B6">
        <w:rPr>
          <w:rFonts w:ascii="Arial" w:hAnsi="Arial" w:cs="Arial" w:hint="eastAsia"/>
          <w:sz w:val="20"/>
          <w:szCs w:val="20"/>
        </w:rPr>
        <w:t xml:space="preserve"> </w:t>
      </w:r>
      <w:r w:rsidR="00EA438F" w:rsidRPr="004142B6">
        <w:rPr>
          <w:rFonts w:ascii="Arial" w:hAnsi="Arial" w:cs="Arial"/>
          <w:sz w:val="20"/>
          <w:szCs w:val="20"/>
        </w:rPr>
        <w:tab/>
        <w:t>een</w:t>
      </w:r>
      <w:r w:rsidR="00EA438F" w:rsidRPr="00F75421">
        <w:rPr>
          <w:rFonts w:ascii="Arial" w:hAnsi="Arial" w:cs="Arial"/>
          <w:sz w:val="20"/>
          <w:szCs w:val="20"/>
        </w:rPr>
        <w:t xml:space="preserve"> bankwaarborg samen te stellen van ………………..euro (maximaal 3 maanden huur), uitgegeven door de bank ....................................................................................... </w:t>
      </w:r>
    </w:p>
    <w:p w14:paraId="230C2B5B" w14:textId="34B50391" w:rsidR="00EA438F" w:rsidRPr="00904DB2" w:rsidRDefault="00EA438F" w:rsidP="00904DB2">
      <w:pPr>
        <w:pStyle w:val="Paragraphedeliste"/>
        <w:spacing w:after="120" w:line="240" w:lineRule="auto"/>
        <w:jc w:val="both"/>
        <w:rPr>
          <w:rFonts w:ascii="Arial" w:eastAsia="Times New Roman" w:hAnsi="Arial" w:cs="Arial"/>
          <w:sz w:val="20"/>
          <w:szCs w:val="20"/>
          <w:highlight w:val="lightGray"/>
          <w:lang w:eastAsia="fr-BE"/>
        </w:rPr>
      </w:pPr>
      <w:r w:rsidRPr="00904DB2">
        <w:rPr>
          <w:rFonts w:ascii="Arial" w:hAnsi="Arial" w:cs="Arial"/>
          <w:sz w:val="20"/>
          <w:szCs w:val="20"/>
          <w:highlight w:val="lightGray"/>
        </w:rPr>
        <w:t>En</w:t>
      </w:r>
      <w:r w:rsidR="006D6930" w:rsidRPr="00904DB2">
        <w:rPr>
          <w:rFonts w:ascii="Arial" w:hAnsi="Arial" w:cs="Arial"/>
          <w:sz w:val="20"/>
          <w:szCs w:val="20"/>
          <w:highlight w:val="lightGray"/>
        </w:rPr>
        <w:t xml:space="preserve"> / Of (</w:t>
      </w:r>
      <w:r w:rsidR="006D6930" w:rsidRPr="00AB593C">
        <w:rPr>
          <w:rFonts w:ascii="Arial" w:hAnsi="Arial" w:cs="Arial"/>
          <w:i/>
          <w:sz w:val="20"/>
          <w:szCs w:val="20"/>
          <w:highlight w:val="lightGray"/>
        </w:rPr>
        <w:t>omcirkel uw keuze</w:t>
      </w:r>
      <w:r w:rsidR="006D6930" w:rsidRPr="00904DB2">
        <w:rPr>
          <w:rFonts w:ascii="Arial" w:hAnsi="Arial" w:cs="Arial"/>
          <w:sz w:val="20"/>
          <w:szCs w:val="20"/>
          <w:highlight w:val="lightGray"/>
        </w:rPr>
        <w:t>)</w:t>
      </w:r>
    </w:p>
    <w:p w14:paraId="24E80F3D" w14:textId="73A6C006" w:rsidR="00EA438F" w:rsidRPr="00F75421" w:rsidRDefault="00EA438F" w:rsidP="00904DB2">
      <w:pPr>
        <w:pStyle w:val="Paragraphedeliste"/>
        <w:spacing w:after="120" w:line="240" w:lineRule="auto"/>
        <w:jc w:val="both"/>
        <w:rPr>
          <w:rFonts w:ascii="Arial" w:eastAsia="Times New Roman" w:hAnsi="Arial" w:cs="Arial"/>
          <w:sz w:val="20"/>
          <w:szCs w:val="20"/>
          <w:highlight w:val="lightGray"/>
          <w:u w:val="single"/>
          <w:lang w:eastAsia="fr-BE"/>
        </w:rPr>
      </w:pPr>
    </w:p>
    <w:p w14:paraId="2EC95AF0" w14:textId="2CF9510A" w:rsidR="00EA438F" w:rsidRPr="00F75421" w:rsidRDefault="00904DB2" w:rsidP="001A54EC">
      <w:pPr>
        <w:pStyle w:val="Paragraphedeliste"/>
        <w:tabs>
          <w:tab w:val="left" w:pos="1335"/>
        </w:tabs>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w:t>
      </w:r>
      <w:r w:rsidR="00EA438F" w:rsidRPr="00F75421">
        <w:rPr>
          <w:rFonts w:ascii="Arial" w:hAnsi="Arial" w:cs="Arial" w:hint="eastAsia"/>
          <w:sz w:val="20"/>
          <w:szCs w:val="20"/>
          <w:highlight w:val="lightGray"/>
        </w:rPr>
        <w:t xml:space="preserve"> </w:t>
      </w:r>
      <w:r w:rsidR="00EA438F" w:rsidRPr="00F75421">
        <w:rPr>
          <w:rFonts w:ascii="Arial" w:hAnsi="Arial" w:cs="Arial"/>
          <w:sz w:val="20"/>
          <w:szCs w:val="20"/>
          <w:highlight w:val="lightGray"/>
        </w:rPr>
        <w:tab/>
        <w:t>een persoonlijk onderpand van ………………………………………………</w:t>
      </w:r>
    </w:p>
    <w:p w14:paraId="7DB284D2" w14:textId="0995B287" w:rsidR="00EA438F" w:rsidRPr="00F75421" w:rsidRDefault="00EA438F" w:rsidP="001A54EC">
      <w:pPr>
        <w:pStyle w:val="Paragraphedeliste"/>
        <w:tabs>
          <w:tab w:val="left" w:pos="1335"/>
        </w:tabs>
        <w:spacing w:after="120" w:line="240" w:lineRule="auto"/>
        <w:jc w:val="both"/>
        <w:rPr>
          <w:rFonts w:ascii="Arial" w:hAnsi="Arial" w:cs="Arial"/>
          <w:sz w:val="20"/>
          <w:szCs w:val="20"/>
        </w:rPr>
      </w:pPr>
      <w:r w:rsidRPr="00F75421">
        <w:rPr>
          <w:rFonts w:ascii="Arial" w:hAnsi="Arial" w:cs="Arial"/>
          <w:sz w:val="20"/>
          <w:szCs w:val="20"/>
        </w:rPr>
        <w:t xml:space="preserve"> </w:t>
      </w:r>
    </w:p>
    <w:p w14:paraId="0D8C85E6" w14:textId="7CC8D205" w:rsidR="00EA438F" w:rsidRPr="00904DB2" w:rsidRDefault="00EA438F" w:rsidP="001A54EC">
      <w:pPr>
        <w:spacing w:after="120" w:line="240" w:lineRule="auto"/>
        <w:jc w:val="both"/>
        <w:rPr>
          <w:rFonts w:ascii="Arial" w:hAnsi="Arial" w:cs="Arial"/>
          <w:sz w:val="20"/>
          <w:szCs w:val="20"/>
          <w:highlight w:val="lightGray"/>
        </w:rPr>
      </w:pPr>
      <w:r w:rsidRPr="00904DB2">
        <w:rPr>
          <w:rFonts w:ascii="Arial" w:hAnsi="Arial" w:cs="Arial"/>
          <w:sz w:val="20"/>
          <w:szCs w:val="20"/>
          <w:highlight w:val="lightGray"/>
        </w:rPr>
        <w:t>In de loop van de huurovereenkomst is het voor de partijen verboden de waarborg te gebruiken voor de betaling van huurgelden of lasten.</w:t>
      </w:r>
    </w:p>
    <w:p w14:paraId="62F98758" w14:textId="77777777" w:rsidR="00EA438F" w:rsidRPr="00F75421" w:rsidRDefault="00EA438F" w:rsidP="001A54EC">
      <w:pPr>
        <w:spacing w:after="120" w:line="240" w:lineRule="auto"/>
        <w:jc w:val="both"/>
        <w:rPr>
          <w:rFonts w:ascii="Arial" w:eastAsia="Times New Roman" w:hAnsi="Arial" w:cs="Arial"/>
          <w:sz w:val="20"/>
          <w:szCs w:val="20"/>
          <w:lang w:eastAsia="fr-BE"/>
        </w:rPr>
      </w:pPr>
      <w:r w:rsidRPr="00904DB2">
        <w:rPr>
          <w:rFonts w:ascii="Arial" w:hAnsi="Arial" w:cs="Arial"/>
          <w:sz w:val="20"/>
          <w:szCs w:val="20"/>
          <w:highlight w:val="lightGray"/>
        </w:rPr>
        <w:t>De waarborg zal ten gevolge van ofwel het akkoord van de partijen, ofwel door een uitvoerbare rechterlijke beslissing, zelfs al is ze in eerste aanleg uitgesproken, vrijgemaakt worden.</w:t>
      </w:r>
    </w:p>
    <w:p w14:paraId="1487B0A9" w14:textId="77777777" w:rsidR="00EA438F" w:rsidRPr="00F75421" w:rsidRDefault="00EA438F" w:rsidP="001A54EC">
      <w:pPr>
        <w:spacing w:after="120" w:line="240" w:lineRule="auto"/>
        <w:jc w:val="both"/>
        <w:rPr>
          <w:rFonts w:ascii="Arial" w:eastAsia="Times New Roman" w:hAnsi="Arial" w:cs="Arial"/>
          <w:sz w:val="20"/>
          <w:szCs w:val="20"/>
        </w:rPr>
      </w:pPr>
    </w:p>
    <w:p w14:paraId="2E669AB6" w14:textId="77777777" w:rsidR="008E40C4" w:rsidRPr="001E33B6" w:rsidRDefault="008E40C4" w:rsidP="001A54EC">
      <w:pPr>
        <w:pStyle w:val="Titre1"/>
        <w:numPr>
          <w:ilvl w:val="0"/>
          <w:numId w:val="32"/>
        </w:numPr>
        <w:spacing w:after="120" w:line="240" w:lineRule="auto"/>
        <w:jc w:val="both"/>
      </w:pPr>
      <w:bookmarkStart w:id="32" w:name="_Toc501527009"/>
      <w:r w:rsidRPr="00F75421">
        <w:rPr>
          <w:rFonts w:ascii="Cambria" w:hAnsi="Cambria"/>
          <w:color w:val="365F91"/>
        </w:rPr>
        <w:t>Plaatsbeschrijving</w:t>
      </w:r>
      <w:bookmarkEnd w:id="32"/>
    </w:p>
    <w:p w14:paraId="314A0478" w14:textId="593F7BE8" w:rsidR="008E40C4" w:rsidRPr="00AA59E5" w:rsidRDefault="00EA6129" w:rsidP="001A54EC">
      <w:pPr>
        <w:pStyle w:val="Titre2"/>
        <w:numPr>
          <w:ilvl w:val="0"/>
          <w:numId w:val="48"/>
        </w:numPr>
        <w:spacing w:after="120" w:line="240" w:lineRule="auto"/>
        <w:ind w:left="0" w:firstLine="0"/>
        <w:jc w:val="both"/>
      </w:pPr>
      <w:bookmarkStart w:id="33" w:name="_Toc501527010"/>
      <w:r>
        <w:rPr>
          <w:rFonts w:ascii="Cambria" w:hAnsi="Cambria"/>
          <w:color w:val="4F81BD"/>
        </w:rPr>
        <w:t>P</w:t>
      </w:r>
      <w:r w:rsidR="008E40C4" w:rsidRPr="00F75421">
        <w:rPr>
          <w:rFonts w:ascii="Cambria" w:hAnsi="Cambria"/>
          <w:color w:val="4F81BD"/>
        </w:rPr>
        <w:t>laatsbeschrijving</w:t>
      </w:r>
      <w:bookmarkEnd w:id="33"/>
      <w:r>
        <w:rPr>
          <w:rFonts w:ascii="Cambria" w:hAnsi="Cambria"/>
          <w:color w:val="4F81BD"/>
        </w:rPr>
        <w:t xml:space="preserve"> bij intrede</w:t>
      </w:r>
    </w:p>
    <w:p w14:paraId="7AE91528" w14:textId="5B5FA29E" w:rsidR="00371000" w:rsidRPr="00F75421" w:rsidRDefault="00371000" w:rsidP="001A54EC">
      <w:pPr>
        <w:spacing w:after="120" w:line="240" w:lineRule="auto"/>
        <w:jc w:val="both"/>
        <w:rPr>
          <w:rFonts w:ascii="Arial" w:hAnsi="Arial" w:cs="Arial"/>
          <w:sz w:val="20"/>
          <w:szCs w:val="20"/>
        </w:rPr>
      </w:pPr>
      <w:r w:rsidRPr="00F75421">
        <w:rPr>
          <w:rFonts w:ascii="Arial" w:hAnsi="Arial" w:cs="Arial"/>
          <w:sz w:val="20"/>
          <w:szCs w:val="20"/>
        </w:rPr>
        <w:t>De partijen stellen, voordat de medehuurders het goed in gebruik nemen, op tegenspraak, minnelijk of via een expert, een gedetailleerde plaatsbeschrijving op. Deze plaatsbeschrijving wordt opgemaakt ofwel in de periode waarin de woning niet in gebruik is, ofwel in de loop van de eerste maand van gebruik. In het geval de plaatsbeschrijving opgemaakt wordt wanneer het goed niet bewoond is, beschikken de medehuurders over een maand om hun aanvullende opmerkingen kenbaar te maken. Ze wordt bij deze huurovereenkomst gevoegd (bijlage 4) en moet geregistreerd worden. Wanneer er een beroep op een expert gedaan wordt, dan worden de kosten hiervan tussen de partijen gedeeld.</w:t>
      </w:r>
    </w:p>
    <w:p w14:paraId="5ADD8C1A" w14:textId="31BCD7DF" w:rsidR="00371000" w:rsidRPr="00F75421" w:rsidRDefault="00371000" w:rsidP="001A54EC">
      <w:pPr>
        <w:spacing w:after="120" w:line="240" w:lineRule="auto"/>
        <w:jc w:val="both"/>
        <w:rPr>
          <w:rFonts w:ascii="Arial" w:hAnsi="Arial" w:cs="Arial"/>
          <w:sz w:val="20"/>
          <w:szCs w:val="20"/>
        </w:rPr>
      </w:pPr>
      <w:r w:rsidRPr="00904DB2">
        <w:rPr>
          <w:rFonts w:ascii="Arial" w:hAnsi="Arial" w:cs="Arial"/>
          <w:sz w:val="20"/>
          <w:szCs w:val="20"/>
          <w:highlight w:val="lightGray"/>
        </w:rPr>
        <w:t xml:space="preserve">In dit laatste geval duiden ze in gemeenschappelijk akkoord expert </w:t>
      </w:r>
      <w:r w:rsidR="00EA6129">
        <w:rPr>
          <w:rFonts w:ascii="Arial" w:hAnsi="Arial" w:cs="Arial"/>
          <w:sz w:val="20"/>
          <w:szCs w:val="20"/>
          <w:highlight w:val="lightGray"/>
        </w:rPr>
        <w:t>M</w:t>
      </w:r>
      <w:r w:rsidRPr="00904DB2">
        <w:rPr>
          <w:rFonts w:ascii="Arial" w:hAnsi="Arial" w:cs="Arial"/>
          <w:sz w:val="20"/>
          <w:szCs w:val="20"/>
          <w:highlight w:val="lightGray"/>
        </w:rPr>
        <w:t>……………………………………………in de hoedanigheid van expert(en) voor deze opdracht aan.</w:t>
      </w:r>
      <w:r w:rsidRPr="00F75421">
        <w:rPr>
          <w:rFonts w:ascii="Arial" w:hAnsi="Arial" w:cs="Arial"/>
          <w:sz w:val="20"/>
          <w:szCs w:val="20"/>
        </w:rPr>
        <w:t xml:space="preserve"> Bij </w:t>
      </w:r>
      <w:r w:rsidRPr="00F75421">
        <w:rPr>
          <w:rFonts w:ascii="Arial" w:hAnsi="Arial" w:cs="Arial"/>
          <w:sz w:val="20"/>
          <w:szCs w:val="20"/>
        </w:rPr>
        <w:lastRenderedPageBreak/>
        <w:t xml:space="preserve">ontstentenis van een plaatsbeschrijving bij </w:t>
      </w:r>
      <w:r w:rsidR="00EA6129">
        <w:rPr>
          <w:rFonts w:ascii="Arial" w:hAnsi="Arial" w:cs="Arial"/>
          <w:sz w:val="20"/>
          <w:szCs w:val="20"/>
        </w:rPr>
        <w:t xml:space="preserve"> intrede</w:t>
      </w:r>
      <w:r w:rsidRPr="00F75421">
        <w:rPr>
          <w:rFonts w:ascii="Arial" w:hAnsi="Arial" w:cs="Arial"/>
          <w:sz w:val="20"/>
          <w:szCs w:val="20"/>
        </w:rPr>
        <w:t xml:space="preserve"> zal, na afloop van de huurovereenkomst, ervan uitgegaan worden dat de medehuurders het gehuurde goed in dezelfde staat hebben ontvangen als waarin het zich op het einde van de huurovereenkomst bevindt, tenzij de verhuurder het tegendeel bewijst.</w:t>
      </w:r>
    </w:p>
    <w:p w14:paraId="21ED98F7" w14:textId="34B24840" w:rsidR="008E40C4" w:rsidRPr="00F75421" w:rsidRDefault="00F23726" w:rsidP="001A54EC">
      <w:pPr>
        <w:pStyle w:val="Titre2"/>
        <w:numPr>
          <w:ilvl w:val="0"/>
          <w:numId w:val="48"/>
        </w:numPr>
        <w:spacing w:after="120" w:line="240" w:lineRule="auto"/>
        <w:ind w:left="0" w:firstLine="0"/>
        <w:jc w:val="both"/>
      </w:pPr>
      <w:bookmarkStart w:id="34" w:name="_Toc501527011"/>
      <w:r>
        <w:rPr>
          <w:rFonts w:ascii="Cambria" w:hAnsi="Cambria"/>
          <w:color w:val="4F81BD"/>
        </w:rPr>
        <w:t>P</w:t>
      </w:r>
      <w:r w:rsidR="008E40C4" w:rsidRPr="00F75421">
        <w:rPr>
          <w:rFonts w:ascii="Cambria" w:hAnsi="Cambria"/>
          <w:color w:val="4F81BD"/>
        </w:rPr>
        <w:t>laatsbeschrijving</w:t>
      </w:r>
      <w:bookmarkEnd w:id="34"/>
      <w:r>
        <w:rPr>
          <w:rFonts w:ascii="Cambria" w:hAnsi="Cambria"/>
          <w:color w:val="4F81BD"/>
        </w:rPr>
        <w:t xml:space="preserve"> bij uittrede</w:t>
      </w:r>
    </w:p>
    <w:p w14:paraId="616AC9B5" w14:textId="636B3C82" w:rsidR="00371000" w:rsidRPr="00F75421" w:rsidRDefault="00371000" w:rsidP="001A54EC">
      <w:pPr>
        <w:spacing w:after="120" w:line="240" w:lineRule="auto"/>
        <w:jc w:val="both"/>
        <w:rPr>
          <w:rFonts w:ascii="Arial" w:hAnsi="Arial" w:cs="Arial"/>
          <w:sz w:val="20"/>
          <w:szCs w:val="20"/>
        </w:rPr>
      </w:pPr>
      <w:r w:rsidRPr="00F75421">
        <w:rPr>
          <w:rFonts w:ascii="Arial" w:hAnsi="Arial" w:cs="Arial"/>
          <w:sz w:val="20"/>
          <w:szCs w:val="20"/>
        </w:rPr>
        <w:t>Onverminderd artikel 9.1. moeten de medehuurders op de vervaldag van de huurovereenkomst het gehuurde goed teruggeven zoals zij het ontvangen hebben op basis van de plaatsbeschrijving indien die opgemaakt werd, met uitzondering van breuk of schade wegens ouderdom of overmacht.</w:t>
      </w:r>
    </w:p>
    <w:p w14:paraId="58C911A0" w14:textId="0F3D562C" w:rsidR="00371000" w:rsidRPr="00F75421" w:rsidRDefault="00371000" w:rsidP="001A54EC">
      <w:pPr>
        <w:spacing w:after="120" w:line="240" w:lineRule="auto"/>
        <w:jc w:val="both"/>
        <w:rPr>
          <w:rFonts w:ascii="Arial" w:hAnsi="Arial" w:cs="Arial"/>
          <w:sz w:val="20"/>
          <w:szCs w:val="20"/>
        </w:rPr>
      </w:pPr>
      <w:r w:rsidRPr="00F75421">
        <w:rPr>
          <w:rFonts w:ascii="Arial" w:hAnsi="Arial" w:cs="Arial"/>
          <w:sz w:val="20"/>
          <w:szCs w:val="20"/>
        </w:rPr>
        <w:t xml:space="preserve">Wanneer er een plaatsbeschrijving opgemaakt is, kan elke partij de opmaak van een  plaatsbeschrijving </w:t>
      </w:r>
      <w:r w:rsidR="00F23726">
        <w:rPr>
          <w:rFonts w:ascii="Arial" w:hAnsi="Arial" w:cs="Arial"/>
          <w:sz w:val="20"/>
          <w:szCs w:val="20"/>
        </w:rPr>
        <w:t xml:space="preserve">bij uittrede </w:t>
      </w:r>
      <w:r w:rsidRPr="00F75421">
        <w:rPr>
          <w:rFonts w:ascii="Arial" w:hAnsi="Arial" w:cs="Arial"/>
          <w:sz w:val="20"/>
          <w:szCs w:val="20"/>
        </w:rPr>
        <w:t xml:space="preserve">op tegenspraak eisen, waarvan de partijen de kosten delen. </w:t>
      </w:r>
    </w:p>
    <w:p w14:paraId="34B5FE0B" w14:textId="77777777" w:rsidR="00371000" w:rsidRPr="00F75421" w:rsidRDefault="00371000" w:rsidP="001A54EC">
      <w:pPr>
        <w:spacing w:after="120" w:line="240" w:lineRule="auto"/>
        <w:jc w:val="both"/>
        <w:rPr>
          <w:rFonts w:ascii="Arial" w:hAnsi="Arial" w:cs="Arial"/>
          <w:sz w:val="20"/>
          <w:szCs w:val="20"/>
        </w:rPr>
      </w:pPr>
      <w:r w:rsidRPr="00904DB2">
        <w:rPr>
          <w:rFonts w:ascii="Arial" w:hAnsi="Arial" w:cs="Arial"/>
          <w:sz w:val="20"/>
          <w:szCs w:val="20"/>
          <w:highlight w:val="lightGray"/>
        </w:rPr>
        <w:t>Deze plaatsbeschrijving wordt opgemaakt ná het vrijgeven van het goed door de medehuurders en vóór de teruggave van de sleutels aan de verhuurder.</w:t>
      </w:r>
      <w:r w:rsidRPr="00F75421">
        <w:rPr>
          <w:rFonts w:ascii="Arial" w:hAnsi="Arial" w:cs="Arial"/>
          <w:sz w:val="20"/>
          <w:szCs w:val="20"/>
        </w:rPr>
        <w:t xml:space="preserve"> </w:t>
      </w:r>
    </w:p>
    <w:p w14:paraId="44DFBA72" w14:textId="3F1F7DC6" w:rsidR="00371000" w:rsidRPr="00F75421" w:rsidRDefault="00371000" w:rsidP="001A54EC">
      <w:pPr>
        <w:spacing w:after="120" w:line="240" w:lineRule="auto"/>
        <w:jc w:val="both"/>
        <w:rPr>
          <w:rFonts w:ascii="Arial" w:hAnsi="Arial" w:cs="Arial"/>
          <w:sz w:val="20"/>
          <w:szCs w:val="20"/>
        </w:rPr>
      </w:pPr>
      <w:r w:rsidRPr="00904DB2">
        <w:rPr>
          <w:rFonts w:ascii="Arial" w:hAnsi="Arial" w:cs="Arial"/>
          <w:sz w:val="20"/>
          <w:szCs w:val="20"/>
          <w:highlight w:val="lightGray"/>
        </w:rPr>
        <w:t xml:space="preserve">De vaststelling van de  plaatsbeschrijving </w:t>
      </w:r>
      <w:r w:rsidR="00F23726" w:rsidRPr="00904DB2">
        <w:rPr>
          <w:rFonts w:ascii="Arial" w:hAnsi="Arial" w:cs="Arial"/>
          <w:sz w:val="20"/>
          <w:szCs w:val="20"/>
          <w:highlight w:val="lightGray"/>
        </w:rPr>
        <w:t xml:space="preserve">bij uittrede </w:t>
      </w:r>
      <w:r w:rsidRPr="00904DB2">
        <w:rPr>
          <w:rFonts w:ascii="Arial" w:hAnsi="Arial" w:cs="Arial"/>
          <w:sz w:val="20"/>
          <w:szCs w:val="20"/>
          <w:highlight w:val="lightGray"/>
        </w:rPr>
        <w:t>wordt volgens dezelfde toepassingsregels als die van intrede opgesteld.</w:t>
      </w:r>
    </w:p>
    <w:p w14:paraId="56008812" w14:textId="58351194" w:rsidR="00371000" w:rsidRPr="00F75421" w:rsidRDefault="00371000" w:rsidP="001A54EC">
      <w:pPr>
        <w:spacing w:after="120" w:line="240" w:lineRule="auto"/>
        <w:jc w:val="both"/>
        <w:rPr>
          <w:rFonts w:ascii="Arial" w:hAnsi="Arial" w:cs="Arial"/>
          <w:sz w:val="20"/>
          <w:szCs w:val="20"/>
        </w:rPr>
      </w:pPr>
      <w:r w:rsidRPr="00904DB2">
        <w:rPr>
          <w:rFonts w:ascii="Arial" w:hAnsi="Arial" w:cs="Arial"/>
          <w:sz w:val="20"/>
          <w:szCs w:val="20"/>
          <w:highlight w:val="lightGray"/>
        </w:rPr>
        <w:t xml:space="preserve">De eerder aangeduide expert is ook de expert die de  plaatsbeschrijving </w:t>
      </w:r>
      <w:r w:rsidR="00677430" w:rsidRPr="00904DB2">
        <w:rPr>
          <w:rFonts w:ascii="Arial" w:hAnsi="Arial" w:cs="Arial"/>
          <w:sz w:val="20"/>
          <w:szCs w:val="20"/>
          <w:highlight w:val="lightGray"/>
        </w:rPr>
        <w:t xml:space="preserve">bij uittrede </w:t>
      </w:r>
      <w:r w:rsidRPr="00904DB2">
        <w:rPr>
          <w:rFonts w:ascii="Arial" w:hAnsi="Arial" w:cs="Arial"/>
          <w:sz w:val="20"/>
          <w:szCs w:val="20"/>
          <w:highlight w:val="lightGray"/>
        </w:rPr>
        <w:t xml:space="preserve">opstelt en heeft als opdracht de schade waarvoor de </w:t>
      </w:r>
      <w:r w:rsidR="00677430" w:rsidRPr="00904DB2">
        <w:rPr>
          <w:rFonts w:ascii="Arial" w:hAnsi="Arial" w:cs="Arial"/>
          <w:sz w:val="20"/>
          <w:szCs w:val="20"/>
          <w:highlight w:val="lightGray"/>
        </w:rPr>
        <w:t>mede</w:t>
      </w:r>
      <w:r w:rsidRPr="00904DB2">
        <w:rPr>
          <w:rFonts w:ascii="Arial" w:hAnsi="Arial" w:cs="Arial"/>
          <w:sz w:val="20"/>
          <w:szCs w:val="20"/>
          <w:highlight w:val="lightGray"/>
        </w:rPr>
        <w:t>huurder</w:t>
      </w:r>
      <w:r w:rsidR="00677430" w:rsidRPr="00904DB2">
        <w:rPr>
          <w:rFonts w:ascii="Arial" w:hAnsi="Arial" w:cs="Arial"/>
          <w:sz w:val="20"/>
          <w:szCs w:val="20"/>
          <w:highlight w:val="lightGray"/>
        </w:rPr>
        <w:t>s</w:t>
      </w:r>
      <w:r w:rsidRPr="00904DB2">
        <w:rPr>
          <w:rFonts w:ascii="Arial" w:hAnsi="Arial" w:cs="Arial"/>
          <w:sz w:val="20"/>
          <w:szCs w:val="20"/>
          <w:highlight w:val="lightGray"/>
        </w:rPr>
        <w:t xml:space="preserve"> verantwoordelijk </w:t>
      </w:r>
      <w:r w:rsidR="00677430" w:rsidRPr="00904DB2">
        <w:rPr>
          <w:rFonts w:ascii="Arial" w:hAnsi="Arial" w:cs="Arial"/>
          <w:sz w:val="20"/>
          <w:szCs w:val="20"/>
          <w:highlight w:val="lightGray"/>
        </w:rPr>
        <w:t>zijn</w:t>
      </w:r>
      <w:r w:rsidRPr="00904DB2">
        <w:rPr>
          <w:rFonts w:ascii="Arial" w:hAnsi="Arial" w:cs="Arial"/>
          <w:sz w:val="20"/>
          <w:szCs w:val="20"/>
          <w:highlight w:val="lightGray"/>
        </w:rPr>
        <w:t>, vast te stellen en te beoordelen. Indien hij zijn activiteiten stopgezet heeft, zullen de partijen ten laatste één maand voor het einde van de huurovereenkomst een andere expert moeten aanstellen. Bij ontstentenis van akkoord zal de meest gerede partij een verzoek aan de vrederechter richten.</w:t>
      </w:r>
    </w:p>
    <w:p w14:paraId="6D710084" w14:textId="06F03B47" w:rsidR="00371000" w:rsidRPr="00904DB2" w:rsidRDefault="00371000" w:rsidP="001A54EC">
      <w:pPr>
        <w:spacing w:after="120" w:line="240" w:lineRule="auto"/>
        <w:jc w:val="both"/>
        <w:rPr>
          <w:rFonts w:ascii="Arial" w:hAnsi="Arial" w:cs="Arial"/>
          <w:sz w:val="20"/>
          <w:szCs w:val="20"/>
          <w:highlight w:val="lightGray"/>
        </w:rPr>
      </w:pPr>
      <w:r w:rsidRPr="00904DB2">
        <w:rPr>
          <w:rFonts w:ascii="Arial" w:hAnsi="Arial" w:cs="Arial"/>
          <w:sz w:val="20"/>
          <w:szCs w:val="20"/>
          <w:highlight w:val="lightGray"/>
        </w:rPr>
        <w:t>De water-, gas- en elektriciteitsmeters zullen open moeten blijven tot het einde van deze  plaatsbeschrijving</w:t>
      </w:r>
      <w:r w:rsidR="00677430" w:rsidRPr="00904DB2">
        <w:rPr>
          <w:rFonts w:ascii="Arial" w:hAnsi="Arial" w:cs="Arial"/>
          <w:sz w:val="20"/>
          <w:szCs w:val="20"/>
          <w:highlight w:val="lightGray"/>
        </w:rPr>
        <w:t xml:space="preserve"> bij uittrede</w:t>
      </w:r>
      <w:r w:rsidRPr="00904DB2">
        <w:rPr>
          <w:rFonts w:ascii="Arial" w:hAnsi="Arial" w:cs="Arial"/>
          <w:sz w:val="20"/>
          <w:szCs w:val="20"/>
          <w:highlight w:val="lightGray"/>
        </w:rPr>
        <w:t>.</w:t>
      </w:r>
    </w:p>
    <w:p w14:paraId="232DA9F6" w14:textId="491EC478" w:rsidR="00371000" w:rsidRPr="00F75421" w:rsidRDefault="00371000" w:rsidP="001A54EC">
      <w:pPr>
        <w:spacing w:after="120" w:line="240" w:lineRule="auto"/>
        <w:jc w:val="both"/>
        <w:rPr>
          <w:rFonts w:ascii="Arial" w:hAnsi="Arial" w:cs="Arial"/>
          <w:sz w:val="20"/>
          <w:szCs w:val="20"/>
        </w:rPr>
      </w:pPr>
      <w:r w:rsidRPr="00904DB2">
        <w:rPr>
          <w:rFonts w:ascii="Arial" w:hAnsi="Arial" w:cs="Arial"/>
          <w:sz w:val="20"/>
          <w:szCs w:val="20"/>
          <w:highlight w:val="lightGray"/>
        </w:rPr>
        <w:t xml:space="preserve">In geval van gemeubelde huur, en behoudens andersluidende overeenkomst, zal er tot een beschrijvende staat van de meubels bij de  plaatsbeschrijving </w:t>
      </w:r>
      <w:r w:rsidR="00677430" w:rsidRPr="00904DB2">
        <w:rPr>
          <w:rFonts w:ascii="Arial" w:hAnsi="Arial" w:cs="Arial"/>
          <w:sz w:val="20"/>
          <w:szCs w:val="20"/>
          <w:highlight w:val="lightGray"/>
        </w:rPr>
        <w:t xml:space="preserve">bij intrede en bij uittrede </w:t>
      </w:r>
      <w:r w:rsidRPr="00904DB2">
        <w:rPr>
          <w:rFonts w:ascii="Arial" w:hAnsi="Arial" w:cs="Arial"/>
          <w:sz w:val="20"/>
          <w:szCs w:val="20"/>
          <w:highlight w:val="lightGray"/>
        </w:rPr>
        <w:t>waarvan hierboven sprake overgegaan worden. Indien er een expert door de partijen aangeduid is, maken deze inventaris evenals de schade die aan de meubels vastgesteld zou kunnen worden en de evaluatie ervan deel uit van zijn opdracht.</w:t>
      </w:r>
    </w:p>
    <w:p w14:paraId="159D8580" w14:textId="77777777" w:rsidR="00371000" w:rsidRPr="00F75421" w:rsidRDefault="00371000" w:rsidP="001A54EC">
      <w:pPr>
        <w:spacing w:after="120" w:line="240" w:lineRule="auto"/>
        <w:jc w:val="both"/>
        <w:rPr>
          <w:rFonts w:ascii="Arial" w:hAnsi="Arial" w:cs="Arial"/>
          <w:sz w:val="20"/>
          <w:szCs w:val="20"/>
        </w:rPr>
      </w:pPr>
    </w:p>
    <w:p w14:paraId="11DB7BE2" w14:textId="77777777" w:rsidR="008E40C4" w:rsidRPr="00F75421" w:rsidRDefault="008E40C4" w:rsidP="001A54EC">
      <w:pPr>
        <w:pStyle w:val="Titre1"/>
        <w:numPr>
          <w:ilvl w:val="0"/>
          <w:numId w:val="32"/>
        </w:numPr>
        <w:spacing w:after="120" w:line="240" w:lineRule="auto"/>
        <w:jc w:val="both"/>
        <w:rPr>
          <w:rFonts w:ascii="Cambria" w:hAnsi="Cambria"/>
          <w:color w:val="365F91"/>
        </w:rPr>
      </w:pPr>
      <w:bookmarkStart w:id="35" w:name="_Toc501527013"/>
      <w:r w:rsidRPr="00F75421">
        <w:rPr>
          <w:rFonts w:ascii="Cambria" w:hAnsi="Cambria"/>
          <w:color w:val="365F91"/>
        </w:rPr>
        <w:t>Herstellingen en onderhoud</w:t>
      </w:r>
      <w:bookmarkEnd w:id="25"/>
      <w:bookmarkEnd w:id="26"/>
      <w:bookmarkEnd w:id="27"/>
      <w:bookmarkEnd w:id="28"/>
      <w:bookmarkEnd w:id="35"/>
    </w:p>
    <w:p w14:paraId="6797CECD" w14:textId="778F60DF" w:rsidR="00371000" w:rsidRPr="00F75421" w:rsidRDefault="00371000" w:rsidP="00904DB2">
      <w:pPr>
        <w:pStyle w:val="Titre2"/>
        <w:spacing w:after="120" w:line="240" w:lineRule="auto"/>
        <w:jc w:val="both"/>
      </w:pPr>
      <w:bookmarkStart w:id="36" w:name="_Toc501527110"/>
      <w:r w:rsidRPr="00F75421">
        <w:rPr>
          <w:rFonts w:ascii="Cambria" w:hAnsi="Cambria"/>
          <w:color w:val="4F81BD"/>
        </w:rPr>
        <w:t>10.1</w:t>
      </w:r>
      <w:r w:rsidR="004142B6">
        <w:rPr>
          <w:rFonts w:ascii="Cambria" w:hAnsi="Cambria"/>
          <w:color w:val="4F81BD"/>
        </w:rPr>
        <w:t>.</w:t>
      </w:r>
      <w:r w:rsidRPr="00F75421">
        <w:rPr>
          <w:rFonts w:ascii="Cambria" w:hAnsi="Cambria"/>
          <w:color w:val="4F81BD"/>
        </w:rPr>
        <w:t xml:space="preserve"> Principes</w:t>
      </w:r>
      <w:bookmarkEnd w:id="36"/>
    </w:p>
    <w:p w14:paraId="45E579B2" w14:textId="26C3E921" w:rsidR="00371000" w:rsidRPr="00F75421" w:rsidRDefault="00371000" w:rsidP="001A54EC">
      <w:pPr>
        <w:spacing w:after="120" w:line="240" w:lineRule="auto"/>
        <w:jc w:val="both"/>
        <w:rPr>
          <w:rFonts w:ascii="Arial" w:hAnsi="Arial" w:cs="Arial"/>
          <w:bCs/>
          <w:sz w:val="20"/>
          <w:szCs w:val="20"/>
        </w:rPr>
      </w:pPr>
      <w:r w:rsidRPr="00F75421">
        <w:rPr>
          <w:rFonts w:ascii="Arial" w:hAnsi="Arial" w:cs="Arial"/>
          <w:bCs/>
          <w:sz w:val="20"/>
          <w:szCs w:val="20"/>
        </w:rPr>
        <w:t xml:space="preserve">De </w:t>
      </w:r>
      <w:r w:rsidR="00F60227">
        <w:rPr>
          <w:rFonts w:ascii="Arial" w:hAnsi="Arial" w:cs="Arial"/>
          <w:bCs/>
          <w:sz w:val="20"/>
          <w:szCs w:val="20"/>
        </w:rPr>
        <w:t>mede</w:t>
      </w:r>
      <w:r w:rsidRPr="00F75421">
        <w:rPr>
          <w:rFonts w:ascii="Arial" w:hAnsi="Arial" w:cs="Arial"/>
          <w:bCs/>
          <w:sz w:val="20"/>
          <w:szCs w:val="20"/>
        </w:rPr>
        <w:t>huurder</w:t>
      </w:r>
      <w:r w:rsidR="00F60227">
        <w:rPr>
          <w:rFonts w:ascii="Arial" w:hAnsi="Arial" w:cs="Arial"/>
          <w:bCs/>
          <w:sz w:val="20"/>
          <w:szCs w:val="20"/>
        </w:rPr>
        <w:t>s</w:t>
      </w:r>
      <w:r w:rsidRPr="00F75421">
        <w:rPr>
          <w:rFonts w:ascii="Arial" w:hAnsi="Arial" w:cs="Arial"/>
          <w:sz w:val="20"/>
          <w:szCs w:val="20"/>
        </w:rPr>
        <w:t xml:space="preserve"> </w:t>
      </w:r>
      <w:r w:rsidR="00F60227">
        <w:rPr>
          <w:rFonts w:ascii="Arial" w:hAnsi="Arial" w:cs="Arial"/>
          <w:sz w:val="20"/>
          <w:szCs w:val="20"/>
        </w:rPr>
        <w:t>zijn</w:t>
      </w:r>
      <w:r w:rsidRPr="00F75421">
        <w:rPr>
          <w:rFonts w:ascii="Arial" w:hAnsi="Arial" w:cs="Arial"/>
          <w:sz w:val="20"/>
          <w:szCs w:val="20"/>
        </w:rPr>
        <w:t xml:space="preserve"> verplicht kleine onderhoudswerken en huurherstellingen uit te voeren als ze niet het gevolg zijn van ouderdom of overmacht. </w:t>
      </w:r>
    </w:p>
    <w:p w14:paraId="0F7A78BC" w14:textId="57594E6C" w:rsidR="00371000" w:rsidRPr="00F75421" w:rsidRDefault="00371000" w:rsidP="001A54EC">
      <w:pPr>
        <w:spacing w:after="120" w:line="240" w:lineRule="auto"/>
        <w:jc w:val="both"/>
        <w:rPr>
          <w:rFonts w:ascii="Arial" w:hAnsi="Arial" w:cs="Arial"/>
          <w:sz w:val="20"/>
          <w:szCs w:val="20"/>
        </w:rPr>
      </w:pPr>
      <w:r w:rsidRPr="00F75421">
        <w:rPr>
          <w:rFonts w:ascii="Arial" w:hAnsi="Arial" w:cs="Arial"/>
          <w:sz w:val="20"/>
          <w:szCs w:val="20"/>
        </w:rPr>
        <w:t xml:space="preserve">De verhuurder moet tijdens de duur van de huurovereenkomst alle herstellingen uitvoeren die noodzakelijk blijken, met uitzondering van het klein onderhoud en de huurherstellingen en die die voortvloeien uit een ongepast gebruik van het gehuurde goed, dat aan de </w:t>
      </w:r>
      <w:r w:rsidR="00F60227">
        <w:rPr>
          <w:rFonts w:ascii="Arial" w:hAnsi="Arial" w:cs="Arial"/>
          <w:sz w:val="20"/>
          <w:szCs w:val="20"/>
        </w:rPr>
        <w:t>mede</w:t>
      </w:r>
      <w:r w:rsidRPr="00F75421">
        <w:rPr>
          <w:rFonts w:ascii="Arial" w:hAnsi="Arial" w:cs="Arial"/>
          <w:sz w:val="20"/>
          <w:szCs w:val="20"/>
        </w:rPr>
        <w:t>huurder</w:t>
      </w:r>
      <w:r w:rsidR="00F60227">
        <w:rPr>
          <w:rFonts w:ascii="Arial" w:hAnsi="Arial" w:cs="Arial"/>
          <w:sz w:val="20"/>
          <w:szCs w:val="20"/>
        </w:rPr>
        <w:t>s</w:t>
      </w:r>
      <w:r w:rsidRPr="00F75421">
        <w:rPr>
          <w:rFonts w:ascii="Arial" w:hAnsi="Arial" w:cs="Arial"/>
          <w:sz w:val="20"/>
          <w:szCs w:val="20"/>
        </w:rPr>
        <w:t xml:space="preserve"> kan worden toegeschreven.</w:t>
      </w:r>
    </w:p>
    <w:p w14:paraId="68767A51" w14:textId="082E696E" w:rsidR="00371000" w:rsidRPr="00F75421" w:rsidRDefault="00371000" w:rsidP="001A54EC">
      <w:pPr>
        <w:pStyle w:val="Titre2"/>
        <w:spacing w:after="120" w:line="240" w:lineRule="auto"/>
        <w:jc w:val="both"/>
      </w:pPr>
      <w:bookmarkStart w:id="37" w:name="_Toc501527111"/>
      <w:r w:rsidRPr="00F75421">
        <w:rPr>
          <w:rFonts w:ascii="Cambria" w:hAnsi="Cambria"/>
          <w:color w:val="4F81BD"/>
        </w:rPr>
        <w:t>10.2</w:t>
      </w:r>
      <w:r w:rsidR="004142B6">
        <w:rPr>
          <w:rFonts w:ascii="Cambria" w:hAnsi="Cambria"/>
          <w:color w:val="4F81BD"/>
        </w:rPr>
        <w:t>.</w:t>
      </w:r>
      <w:r w:rsidRPr="00F75421">
        <w:rPr>
          <w:rFonts w:ascii="Cambria" w:hAnsi="Cambria"/>
          <w:color w:val="4F81BD"/>
        </w:rPr>
        <w:t xml:space="preserve"> Lijst met herstellingen en onderhoudswerken die verplicht ten laste zijn van de </w:t>
      </w:r>
      <w:r w:rsidR="00F60227">
        <w:rPr>
          <w:rFonts w:ascii="Cambria" w:hAnsi="Cambria"/>
          <w:color w:val="4F81BD"/>
        </w:rPr>
        <w:t>mede</w:t>
      </w:r>
      <w:r w:rsidRPr="00F75421">
        <w:rPr>
          <w:rFonts w:ascii="Cambria" w:hAnsi="Cambria"/>
          <w:color w:val="4F81BD"/>
        </w:rPr>
        <w:t>huurder</w:t>
      </w:r>
      <w:r w:rsidR="00F60227">
        <w:rPr>
          <w:rFonts w:ascii="Cambria" w:hAnsi="Cambria"/>
          <w:color w:val="4F81BD"/>
        </w:rPr>
        <w:t>s</w:t>
      </w:r>
      <w:r w:rsidRPr="00F75421">
        <w:rPr>
          <w:rFonts w:ascii="Cambria" w:hAnsi="Cambria"/>
          <w:color w:val="4F81BD"/>
        </w:rPr>
        <w:t xml:space="preserve"> of de verhuurder</w:t>
      </w:r>
      <w:bookmarkEnd w:id="37"/>
      <w:r w:rsidRPr="00F75421">
        <w:rPr>
          <w:rFonts w:ascii="Cambria" w:hAnsi="Cambria"/>
          <w:color w:val="4F81BD"/>
        </w:rPr>
        <w:t xml:space="preserve"> </w:t>
      </w:r>
    </w:p>
    <w:p w14:paraId="243F7435" w14:textId="11879A6A" w:rsidR="00371000" w:rsidRPr="00F75421" w:rsidRDefault="00371000" w:rsidP="001A54EC">
      <w:pPr>
        <w:spacing w:after="120" w:line="240" w:lineRule="auto"/>
        <w:jc w:val="both"/>
        <w:rPr>
          <w:rFonts w:ascii="Arial" w:hAnsi="Arial" w:cs="Arial"/>
          <w:iCs/>
          <w:sz w:val="20"/>
          <w:szCs w:val="20"/>
        </w:rPr>
      </w:pPr>
      <w:r w:rsidRPr="00F75421">
        <w:rPr>
          <w:rFonts w:ascii="Arial" w:hAnsi="Arial" w:cs="Arial"/>
          <w:iCs/>
          <w:sz w:val="20"/>
          <w:szCs w:val="20"/>
        </w:rPr>
        <w:t xml:space="preserve">De </w:t>
      </w:r>
      <w:r w:rsidR="00F60227">
        <w:rPr>
          <w:rFonts w:ascii="Arial" w:hAnsi="Arial" w:cs="Arial"/>
          <w:iCs/>
          <w:sz w:val="20"/>
          <w:szCs w:val="20"/>
        </w:rPr>
        <w:t xml:space="preserve">voornaamste </w:t>
      </w:r>
      <w:r w:rsidRPr="00F75421">
        <w:rPr>
          <w:rFonts w:ascii="Arial" w:hAnsi="Arial" w:cs="Arial"/>
          <w:iCs/>
          <w:sz w:val="20"/>
          <w:szCs w:val="20"/>
        </w:rPr>
        <w:t xml:space="preserve">onderhoudsherstellingen en -werken die respectievelijk ten laste van de </w:t>
      </w:r>
      <w:r w:rsidR="00F60227">
        <w:rPr>
          <w:rFonts w:ascii="Arial" w:hAnsi="Arial" w:cs="Arial"/>
          <w:iCs/>
          <w:sz w:val="20"/>
          <w:szCs w:val="20"/>
        </w:rPr>
        <w:t>mede</w:t>
      </w:r>
      <w:r w:rsidRPr="00F75421">
        <w:rPr>
          <w:rFonts w:ascii="Arial" w:hAnsi="Arial" w:cs="Arial"/>
          <w:iCs/>
          <w:sz w:val="20"/>
          <w:szCs w:val="20"/>
        </w:rPr>
        <w:t>huurder</w:t>
      </w:r>
      <w:r w:rsidR="00F60227">
        <w:rPr>
          <w:rFonts w:ascii="Arial" w:hAnsi="Arial" w:cs="Arial"/>
          <w:iCs/>
          <w:sz w:val="20"/>
          <w:szCs w:val="20"/>
        </w:rPr>
        <w:t>s</w:t>
      </w:r>
      <w:r w:rsidRPr="00F75421">
        <w:rPr>
          <w:rFonts w:ascii="Arial" w:hAnsi="Arial" w:cs="Arial"/>
          <w:iCs/>
          <w:sz w:val="20"/>
          <w:szCs w:val="20"/>
        </w:rPr>
        <w:t xml:space="preserve"> en de verhuurder zijn, </w:t>
      </w:r>
      <w:r w:rsidR="00F60227">
        <w:rPr>
          <w:rFonts w:ascii="Arial" w:hAnsi="Arial" w:cs="Arial"/>
          <w:iCs/>
          <w:sz w:val="20"/>
          <w:szCs w:val="20"/>
        </w:rPr>
        <w:t xml:space="preserve"> worden</w:t>
      </w:r>
      <w:r w:rsidRPr="00F75421">
        <w:rPr>
          <w:rFonts w:ascii="Arial" w:hAnsi="Arial" w:cs="Arial"/>
          <w:iCs/>
          <w:sz w:val="20"/>
          <w:szCs w:val="20"/>
        </w:rPr>
        <w:t xml:space="preserve"> opgesomd in de bijlagen van het regeringsbesluit van 23 november 2017, </w:t>
      </w:r>
      <w:r w:rsidR="00F60227">
        <w:rPr>
          <w:rFonts w:ascii="Arial" w:hAnsi="Arial" w:cs="Arial"/>
          <w:iCs/>
          <w:sz w:val="20"/>
          <w:szCs w:val="20"/>
        </w:rPr>
        <w:t xml:space="preserve"> die de </w:t>
      </w:r>
      <w:r w:rsidRPr="00F75421">
        <w:rPr>
          <w:rFonts w:ascii="Arial" w:hAnsi="Arial" w:cs="Arial"/>
          <w:iCs/>
          <w:sz w:val="20"/>
          <w:szCs w:val="20"/>
        </w:rPr>
        <w:t xml:space="preserve">niet-volledige lijst </w:t>
      </w:r>
      <w:r w:rsidR="00F60227">
        <w:rPr>
          <w:rFonts w:ascii="Arial" w:hAnsi="Arial" w:cs="Arial"/>
          <w:iCs/>
          <w:sz w:val="20"/>
          <w:szCs w:val="20"/>
        </w:rPr>
        <w:t xml:space="preserve">bepalen </w:t>
      </w:r>
      <w:r w:rsidRPr="00F75421">
        <w:rPr>
          <w:rFonts w:ascii="Arial" w:hAnsi="Arial" w:cs="Arial"/>
          <w:iCs/>
          <w:sz w:val="20"/>
          <w:szCs w:val="20"/>
        </w:rPr>
        <w:t>van herstellingen en onderhoudswerken die verplicht ten laste van de huurder of de verhuurder zijn.</w:t>
      </w:r>
    </w:p>
    <w:p w14:paraId="3159D59E" w14:textId="0C1F406A" w:rsidR="00371000" w:rsidRPr="00F75421" w:rsidRDefault="00371000" w:rsidP="001A54EC">
      <w:pPr>
        <w:spacing w:after="120" w:line="240" w:lineRule="auto"/>
        <w:jc w:val="both"/>
        <w:rPr>
          <w:rFonts w:ascii="Arial" w:hAnsi="Arial" w:cs="Arial"/>
          <w:iCs/>
          <w:sz w:val="20"/>
          <w:szCs w:val="20"/>
        </w:rPr>
      </w:pPr>
      <w:r w:rsidRPr="00F75421">
        <w:rPr>
          <w:rFonts w:ascii="Arial" w:hAnsi="Arial" w:cs="Arial"/>
          <w:iCs/>
          <w:sz w:val="20"/>
          <w:szCs w:val="20"/>
        </w:rPr>
        <w:t xml:space="preserve">De partijen verwijzen naar deze bijlagen om hun respectievelijke verplichtingen te bepalen. Bij ontstentenis van een vermelding in deze bijlagen, zullen de onderhoudswerken en huurherstellingen ten laste van de </w:t>
      </w:r>
      <w:r w:rsidR="00F60227">
        <w:rPr>
          <w:rFonts w:ascii="Arial" w:hAnsi="Arial" w:cs="Arial"/>
          <w:iCs/>
          <w:sz w:val="20"/>
          <w:szCs w:val="20"/>
        </w:rPr>
        <w:t>mede</w:t>
      </w:r>
      <w:r w:rsidRPr="00F75421">
        <w:rPr>
          <w:rFonts w:ascii="Arial" w:hAnsi="Arial" w:cs="Arial"/>
          <w:iCs/>
          <w:sz w:val="20"/>
          <w:szCs w:val="20"/>
        </w:rPr>
        <w:t>huurder</w:t>
      </w:r>
      <w:r w:rsidR="00F60227">
        <w:rPr>
          <w:rFonts w:ascii="Arial" w:hAnsi="Arial" w:cs="Arial"/>
          <w:iCs/>
          <w:sz w:val="20"/>
          <w:szCs w:val="20"/>
        </w:rPr>
        <w:t>s</w:t>
      </w:r>
      <w:r w:rsidRPr="00F75421">
        <w:rPr>
          <w:rFonts w:ascii="Arial" w:hAnsi="Arial" w:cs="Arial"/>
          <w:iCs/>
          <w:sz w:val="20"/>
          <w:szCs w:val="20"/>
        </w:rPr>
        <w:t xml:space="preserve"> bepaald worden overeenkomstig het gebruik van de lokalen.</w:t>
      </w:r>
    </w:p>
    <w:p w14:paraId="5E64E95C" w14:textId="528448E4" w:rsidR="00371000" w:rsidRPr="00F75421" w:rsidRDefault="00371000" w:rsidP="001A54EC">
      <w:pPr>
        <w:pStyle w:val="Titre2"/>
        <w:spacing w:after="120" w:line="240" w:lineRule="auto"/>
        <w:jc w:val="both"/>
      </w:pPr>
      <w:bookmarkStart w:id="38" w:name="_Toc501527112"/>
      <w:r w:rsidRPr="00F75421">
        <w:rPr>
          <w:rFonts w:ascii="Cambria" w:hAnsi="Cambria"/>
          <w:color w:val="4F81BD"/>
        </w:rPr>
        <w:lastRenderedPageBreak/>
        <w:t>10.3</w:t>
      </w:r>
      <w:r w:rsidR="004142B6">
        <w:rPr>
          <w:rFonts w:ascii="Cambria" w:hAnsi="Cambria"/>
          <w:color w:val="4F81BD"/>
        </w:rPr>
        <w:t>.</w:t>
      </w:r>
      <w:r w:rsidRPr="00F75421">
        <w:rPr>
          <w:rFonts w:ascii="Cambria" w:hAnsi="Cambria"/>
          <w:color w:val="4F81BD"/>
        </w:rPr>
        <w:t xml:space="preserve"> Herstellingen en onderhoudswerken voor gemeenschappelijk gebruik door verschillende wooneenheden</w:t>
      </w:r>
      <w:bookmarkEnd w:id="38"/>
    </w:p>
    <w:p w14:paraId="60595BE4" w14:textId="1A3B9E77" w:rsidR="00371000" w:rsidRPr="00F75421" w:rsidRDefault="00371000" w:rsidP="001A54EC">
      <w:pPr>
        <w:spacing w:after="120" w:line="240" w:lineRule="auto"/>
        <w:jc w:val="both"/>
        <w:rPr>
          <w:rFonts w:ascii="Arial" w:hAnsi="Arial" w:cs="Arial"/>
          <w:iCs/>
          <w:color w:val="4F81BD" w:themeColor="accent1"/>
          <w:sz w:val="20"/>
          <w:szCs w:val="20"/>
        </w:rPr>
      </w:pPr>
      <w:r w:rsidRPr="00F75421">
        <w:rPr>
          <w:rFonts w:ascii="Arial" w:hAnsi="Arial" w:cs="Arial"/>
          <w:iCs/>
          <w:sz w:val="20"/>
          <w:szCs w:val="20"/>
          <w:highlight w:val="lightGray"/>
        </w:rPr>
        <w:t xml:space="preserve">Wanneer voornoemde herstellingen en onderhoudswerken ten laste van de </w:t>
      </w:r>
      <w:r w:rsidR="00D64007">
        <w:rPr>
          <w:rFonts w:ascii="Arial" w:hAnsi="Arial" w:cs="Arial"/>
          <w:iCs/>
          <w:sz w:val="20"/>
          <w:szCs w:val="20"/>
          <w:highlight w:val="lightGray"/>
        </w:rPr>
        <w:t>mede</w:t>
      </w:r>
      <w:r w:rsidRPr="00F75421">
        <w:rPr>
          <w:rFonts w:ascii="Arial" w:hAnsi="Arial" w:cs="Arial"/>
          <w:iCs/>
          <w:sz w:val="20"/>
          <w:szCs w:val="20"/>
          <w:highlight w:val="lightGray"/>
        </w:rPr>
        <w:t>huurder</w:t>
      </w:r>
      <w:r w:rsidR="00D64007">
        <w:rPr>
          <w:rFonts w:ascii="Arial" w:hAnsi="Arial" w:cs="Arial"/>
          <w:iCs/>
          <w:sz w:val="20"/>
          <w:szCs w:val="20"/>
          <w:highlight w:val="lightGray"/>
        </w:rPr>
        <w:t>s</w:t>
      </w:r>
      <w:r w:rsidRPr="00F75421">
        <w:rPr>
          <w:rFonts w:ascii="Arial" w:hAnsi="Arial" w:cs="Arial"/>
          <w:iCs/>
          <w:sz w:val="20"/>
          <w:szCs w:val="20"/>
          <w:highlight w:val="lightGray"/>
        </w:rPr>
        <w:t xml:space="preserve"> gelegd kunnen worden en bestemd zijn voor gemeenschappelijk gebruik door meerdere wooneenheden, kan de verhuurder, tenzij de huurovereenkomst een forfait</w:t>
      </w:r>
      <w:r w:rsidR="00051712">
        <w:rPr>
          <w:rFonts w:ascii="Arial" w:hAnsi="Arial" w:cs="Arial"/>
          <w:iCs/>
          <w:sz w:val="20"/>
          <w:szCs w:val="20"/>
          <w:highlight w:val="lightGray"/>
        </w:rPr>
        <w:t>air bedrag</w:t>
      </w:r>
      <w:r w:rsidRPr="00F75421">
        <w:rPr>
          <w:rFonts w:ascii="Arial" w:hAnsi="Arial" w:cs="Arial"/>
          <w:iCs/>
          <w:sz w:val="20"/>
          <w:szCs w:val="20"/>
          <w:highlight w:val="lightGray"/>
        </w:rPr>
        <w:t xml:space="preserve"> voorziet voor gemeenschappelijke lasten en kosten, van de </w:t>
      </w:r>
      <w:r w:rsidR="00051712">
        <w:rPr>
          <w:rFonts w:ascii="Arial" w:hAnsi="Arial" w:cs="Arial"/>
          <w:iCs/>
          <w:sz w:val="20"/>
          <w:szCs w:val="20"/>
          <w:highlight w:val="lightGray"/>
        </w:rPr>
        <w:t>mede</w:t>
      </w:r>
      <w:r w:rsidRPr="00F75421">
        <w:rPr>
          <w:rFonts w:ascii="Arial" w:hAnsi="Arial" w:cs="Arial"/>
          <w:iCs/>
          <w:sz w:val="20"/>
          <w:szCs w:val="20"/>
          <w:highlight w:val="lightGray"/>
        </w:rPr>
        <w:t>huurder</w:t>
      </w:r>
      <w:r w:rsidR="00051712">
        <w:rPr>
          <w:rFonts w:ascii="Arial" w:hAnsi="Arial" w:cs="Arial"/>
          <w:iCs/>
          <w:sz w:val="20"/>
          <w:szCs w:val="20"/>
          <w:highlight w:val="lightGray"/>
        </w:rPr>
        <w:t>s</w:t>
      </w:r>
      <w:r w:rsidRPr="00F75421">
        <w:rPr>
          <w:rFonts w:ascii="Arial" w:hAnsi="Arial" w:cs="Arial"/>
          <w:iCs/>
          <w:sz w:val="20"/>
          <w:szCs w:val="20"/>
          <w:highlight w:val="lightGray"/>
        </w:rPr>
        <w:t xml:space="preserve"> de daarbij horende kost eisen als gemeenschappelijke kost, overeenkomstig de verdeling voorzien in artikel </w:t>
      </w:r>
      <w:r w:rsidR="00051712">
        <w:rPr>
          <w:rFonts w:ascii="Arial" w:hAnsi="Arial" w:cs="Arial"/>
          <w:iCs/>
          <w:sz w:val="20"/>
          <w:szCs w:val="20"/>
          <w:highlight w:val="lightGray"/>
        </w:rPr>
        <w:t>6</w:t>
      </w:r>
      <w:r w:rsidRPr="00F75421">
        <w:rPr>
          <w:rFonts w:ascii="Arial" w:hAnsi="Arial" w:cs="Arial"/>
          <w:iCs/>
          <w:sz w:val="20"/>
          <w:szCs w:val="20"/>
          <w:highlight w:val="lightGray"/>
        </w:rPr>
        <w:t>.</w:t>
      </w:r>
    </w:p>
    <w:p w14:paraId="5F272220" w14:textId="37ED32AA" w:rsidR="00371000" w:rsidRPr="00F75421" w:rsidRDefault="00371000" w:rsidP="001A54EC">
      <w:pPr>
        <w:pStyle w:val="Titre2"/>
        <w:spacing w:after="120" w:line="240" w:lineRule="auto"/>
        <w:jc w:val="both"/>
      </w:pPr>
      <w:bookmarkStart w:id="39" w:name="_Toc501527113"/>
      <w:r w:rsidRPr="00F75421">
        <w:rPr>
          <w:rFonts w:ascii="Cambria" w:hAnsi="Cambria"/>
          <w:color w:val="4F81BD"/>
        </w:rPr>
        <w:t>10.4</w:t>
      </w:r>
      <w:r w:rsidR="004142B6">
        <w:rPr>
          <w:rFonts w:ascii="Cambria" w:hAnsi="Cambria"/>
          <w:color w:val="4F81BD"/>
        </w:rPr>
        <w:t>.</w:t>
      </w:r>
      <w:r w:rsidRPr="00F75421">
        <w:rPr>
          <w:rFonts w:ascii="Cambria" w:hAnsi="Cambria"/>
          <w:color w:val="4F81BD"/>
        </w:rPr>
        <w:t xml:space="preserve"> Periodiciteit van het huuronderhoud en attest</w:t>
      </w:r>
      <w:bookmarkEnd w:id="39"/>
    </w:p>
    <w:p w14:paraId="7B551FD4" w14:textId="34E19BB7" w:rsidR="00371000" w:rsidRPr="00F75421" w:rsidRDefault="00371000" w:rsidP="001A54EC">
      <w:pPr>
        <w:pStyle w:val="Corpsdetexte2"/>
        <w:spacing w:line="240" w:lineRule="auto"/>
        <w:jc w:val="both"/>
        <w:rPr>
          <w:rFonts w:ascii="Arial" w:hAnsi="Arial" w:cs="Arial"/>
          <w:i/>
          <w:iCs/>
          <w:sz w:val="20"/>
          <w:szCs w:val="20"/>
        </w:rPr>
      </w:pPr>
      <w:r w:rsidRPr="00F75421">
        <w:rPr>
          <w:rFonts w:ascii="Arial" w:hAnsi="Arial" w:cs="Arial"/>
          <w:sz w:val="20"/>
          <w:szCs w:val="20"/>
        </w:rPr>
        <w:t>Gesteld dat zij daarmee belast werden, moet</w:t>
      </w:r>
      <w:r w:rsidR="00051712">
        <w:rPr>
          <w:rFonts w:ascii="Arial" w:hAnsi="Arial" w:cs="Arial"/>
          <w:sz w:val="20"/>
          <w:szCs w:val="20"/>
        </w:rPr>
        <w:t>en</w:t>
      </w:r>
      <w:r w:rsidRPr="00F75421">
        <w:rPr>
          <w:rFonts w:ascii="Arial" w:hAnsi="Arial" w:cs="Arial"/>
          <w:sz w:val="20"/>
          <w:szCs w:val="20"/>
        </w:rPr>
        <w:t xml:space="preserve"> de medehuurders overgaan tot het klein onderhoud van volgende elementen, rekening houdend met de volgende periodiciteiten:</w:t>
      </w:r>
    </w:p>
    <w:p w14:paraId="0BB31209" w14:textId="4E1F96AB" w:rsidR="00371000" w:rsidRPr="00F75421" w:rsidRDefault="00371000" w:rsidP="001A54EC">
      <w:pPr>
        <w:spacing w:after="120" w:line="240" w:lineRule="auto"/>
        <w:ind w:firstLine="708"/>
        <w:jc w:val="both"/>
        <w:rPr>
          <w:rFonts w:ascii="Arial" w:hAnsi="Arial" w:cs="Arial"/>
          <w:iCs/>
          <w:sz w:val="20"/>
          <w:szCs w:val="20"/>
        </w:rPr>
      </w:pPr>
      <w:r w:rsidRPr="00F75421">
        <w:rPr>
          <w:rFonts w:ascii="Arial" w:hAnsi="Arial" w:cs="Arial"/>
          <w:bCs/>
          <w:sz w:val="20"/>
          <w:szCs w:val="20"/>
        </w:rPr>
        <w:t xml:space="preserve">• </w:t>
      </w:r>
      <w:r w:rsidRPr="00F75421">
        <w:rPr>
          <w:rFonts w:ascii="Arial" w:hAnsi="Arial" w:cs="Arial"/>
          <w:iCs/>
          <w:sz w:val="20"/>
          <w:szCs w:val="20"/>
        </w:rPr>
        <w:t xml:space="preserve">Verwarmingsinstallatie: om de </w:t>
      </w:r>
      <w:r w:rsidR="00051712">
        <w:rPr>
          <w:rFonts w:ascii="Arial" w:hAnsi="Arial" w:cs="Arial"/>
          <w:iCs/>
          <w:sz w:val="20"/>
          <w:szCs w:val="20"/>
        </w:rPr>
        <w:t xml:space="preserve">zoveel jaren/andere periodes: </w:t>
      </w:r>
      <w:r w:rsidRPr="00F75421">
        <w:rPr>
          <w:rFonts w:ascii="Arial" w:hAnsi="Arial" w:cs="Arial"/>
          <w:iCs/>
          <w:sz w:val="20"/>
          <w:szCs w:val="20"/>
        </w:rPr>
        <w:t xml:space="preserve">…………… </w:t>
      </w:r>
    </w:p>
    <w:p w14:paraId="6FC7AD39" w14:textId="77777777" w:rsidR="00371000" w:rsidRPr="00F75421" w:rsidRDefault="00371000" w:rsidP="001A54EC">
      <w:pPr>
        <w:spacing w:after="120" w:line="240" w:lineRule="auto"/>
        <w:ind w:left="708" w:firstLine="708"/>
        <w:jc w:val="both"/>
        <w:rPr>
          <w:rFonts w:ascii="Arial" w:hAnsi="Arial" w:cs="Arial"/>
          <w:iCs/>
          <w:sz w:val="20"/>
          <w:szCs w:val="20"/>
        </w:rPr>
      </w:pPr>
      <w:r w:rsidRPr="00F75421">
        <w:rPr>
          <w:rFonts w:ascii="Arial" w:hAnsi="Arial" w:cs="Arial"/>
          <w:iCs/>
          <w:sz w:val="20"/>
          <w:szCs w:val="20"/>
          <w:highlight w:val="lightGray"/>
        </w:rPr>
        <w:t xml:space="preserve">met voorlegging van een attest: </w:t>
      </w:r>
      <w:r w:rsidRPr="00F75421">
        <w:rPr>
          <w:rFonts w:ascii="Arial" w:hAnsi="Arial" w:cs="Arial"/>
          <w:iCs/>
          <w:sz w:val="20"/>
          <w:szCs w:val="20"/>
          <w:highlight w:val="lightGray"/>
        </w:rPr>
        <w:tab/>
        <w:t xml:space="preserve">Ja </w:t>
      </w:r>
      <w:r w:rsidRPr="00F75421">
        <w:rPr>
          <w:highlight w:val="lightGray"/>
        </w:rPr>
        <w:sym w:font="Symbol" w:char="F086"/>
      </w:r>
      <w:r w:rsidRPr="00F75421">
        <w:rPr>
          <w:rFonts w:ascii="Arial" w:hAnsi="Arial" w:cs="Arial"/>
          <w:iCs/>
          <w:sz w:val="20"/>
          <w:szCs w:val="20"/>
          <w:highlight w:val="lightGray"/>
        </w:rPr>
        <w:t xml:space="preserve"> Neen </w:t>
      </w:r>
      <w:r w:rsidRPr="00F75421">
        <w:rPr>
          <w:highlight w:val="lightGray"/>
        </w:rPr>
        <w:sym w:font="Symbol" w:char="F086"/>
      </w:r>
    </w:p>
    <w:p w14:paraId="5A4D4842" w14:textId="2CE3FA22" w:rsidR="00371000" w:rsidRPr="00F75421" w:rsidRDefault="00371000" w:rsidP="001A54EC">
      <w:pPr>
        <w:spacing w:after="120" w:line="240" w:lineRule="auto"/>
        <w:ind w:firstLine="708"/>
        <w:jc w:val="both"/>
        <w:rPr>
          <w:rFonts w:ascii="Arial" w:hAnsi="Arial" w:cs="Arial"/>
          <w:iCs/>
          <w:sz w:val="20"/>
          <w:szCs w:val="20"/>
        </w:rPr>
      </w:pPr>
      <w:r w:rsidRPr="00F75421">
        <w:rPr>
          <w:rFonts w:ascii="Arial" w:hAnsi="Arial" w:cs="Arial"/>
          <w:bCs/>
          <w:sz w:val="20"/>
          <w:szCs w:val="20"/>
        </w:rPr>
        <w:t xml:space="preserve">• </w:t>
      </w:r>
      <w:r w:rsidRPr="00F75421">
        <w:rPr>
          <w:rFonts w:ascii="Arial" w:hAnsi="Arial" w:cs="Arial"/>
          <w:iCs/>
          <w:sz w:val="20"/>
          <w:szCs w:val="20"/>
        </w:rPr>
        <w:t>Schouw(en): om de</w:t>
      </w:r>
      <w:r w:rsidR="00051712">
        <w:rPr>
          <w:rFonts w:ascii="Arial" w:hAnsi="Arial" w:cs="Arial"/>
          <w:iCs/>
          <w:sz w:val="20"/>
          <w:szCs w:val="20"/>
        </w:rPr>
        <w:t xml:space="preserve"> zoveel jaren/andere periodes:</w:t>
      </w:r>
      <w:r w:rsidRPr="00F75421">
        <w:rPr>
          <w:rFonts w:ascii="Arial" w:hAnsi="Arial" w:cs="Arial"/>
          <w:iCs/>
          <w:sz w:val="20"/>
          <w:szCs w:val="20"/>
        </w:rPr>
        <w:t xml:space="preserve"> ……………………..… </w:t>
      </w:r>
    </w:p>
    <w:p w14:paraId="61DA0330" w14:textId="77777777" w:rsidR="00371000" w:rsidRPr="00F75421" w:rsidRDefault="00371000" w:rsidP="001A54EC">
      <w:pPr>
        <w:spacing w:after="120" w:line="240" w:lineRule="auto"/>
        <w:ind w:left="708" w:firstLine="708"/>
        <w:jc w:val="both"/>
        <w:rPr>
          <w:rFonts w:ascii="Arial" w:hAnsi="Arial" w:cs="Arial"/>
          <w:iCs/>
          <w:sz w:val="20"/>
          <w:szCs w:val="20"/>
        </w:rPr>
      </w:pPr>
      <w:r w:rsidRPr="00F75421">
        <w:rPr>
          <w:rFonts w:ascii="Arial" w:hAnsi="Arial" w:cs="Arial"/>
          <w:iCs/>
          <w:sz w:val="20"/>
          <w:szCs w:val="20"/>
          <w:highlight w:val="lightGray"/>
        </w:rPr>
        <w:t xml:space="preserve">met voorlegging van een attest:  </w:t>
      </w:r>
      <w:r w:rsidRPr="00F75421">
        <w:rPr>
          <w:rFonts w:ascii="Arial" w:hAnsi="Arial" w:cs="Arial"/>
          <w:iCs/>
          <w:sz w:val="20"/>
          <w:szCs w:val="20"/>
          <w:highlight w:val="lightGray"/>
        </w:rPr>
        <w:tab/>
        <w:t xml:space="preserve">Ja </w:t>
      </w:r>
      <w:r w:rsidRPr="00F75421">
        <w:rPr>
          <w:highlight w:val="lightGray"/>
        </w:rPr>
        <w:sym w:font="Symbol" w:char="F086"/>
      </w:r>
      <w:r w:rsidRPr="00F75421">
        <w:rPr>
          <w:rFonts w:ascii="Arial" w:hAnsi="Arial" w:cs="Arial"/>
          <w:iCs/>
          <w:sz w:val="20"/>
          <w:szCs w:val="20"/>
          <w:highlight w:val="lightGray"/>
        </w:rPr>
        <w:t xml:space="preserve"> Neen </w:t>
      </w:r>
      <w:r w:rsidRPr="00F75421">
        <w:rPr>
          <w:highlight w:val="lightGray"/>
        </w:rPr>
        <w:sym w:font="Symbol" w:char="F086"/>
      </w:r>
    </w:p>
    <w:p w14:paraId="03B921E8" w14:textId="77777777" w:rsidR="00371000" w:rsidRPr="00F75421" w:rsidRDefault="00371000" w:rsidP="001A54EC">
      <w:pPr>
        <w:spacing w:after="120" w:line="240" w:lineRule="auto"/>
        <w:ind w:firstLine="708"/>
        <w:jc w:val="both"/>
        <w:rPr>
          <w:rFonts w:ascii="Arial" w:hAnsi="Arial" w:cs="Arial"/>
          <w:iCs/>
          <w:sz w:val="20"/>
          <w:szCs w:val="20"/>
        </w:rPr>
      </w:pPr>
      <w:r w:rsidRPr="00F75421">
        <w:rPr>
          <w:rFonts w:ascii="Arial" w:hAnsi="Arial" w:cs="Arial"/>
          <w:bCs/>
          <w:sz w:val="20"/>
          <w:szCs w:val="20"/>
        </w:rPr>
        <w:t xml:space="preserve">• </w:t>
      </w:r>
      <w:r w:rsidRPr="00F75421">
        <w:rPr>
          <w:rFonts w:ascii="Arial" w:hAnsi="Arial" w:cs="Arial"/>
          <w:iCs/>
          <w:sz w:val="20"/>
          <w:szCs w:val="20"/>
        </w:rPr>
        <w:t xml:space="preserve">Andere: ………………..….om de ………… </w:t>
      </w:r>
    </w:p>
    <w:p w14:paraId="7056701C" w14:textId="77777777" w:rsidR="00371000" w:rsidRPr="00F75421" w:rsidRDefault="00371000" w:rsidP="001A54EC">
      <w:pPr>
        <w:spacing w:after="120" w:line="240" w:lineRule="auto"/>
        <w:ind w:left="708" w:firstLine="708"/>
        <w:jc w:val="both"/>
        <w:rPr>
          <w:rFonts w:ascii="Arial" w:hAnsi="Arial" w:cs="Arial"/>
          <w:iCs/>
          <w:sz w:val="20"/>
          <w:szCs w:val="20"/>
        </w:rPr>
      </w:pPr>
      <w:r w:rsidRPr="00F75421">
        <w:rPr>
          <w:rFonts w:ascii="Arial" w:hAnsi="Arial" w:cs="Arial"/>
          <w:iCs/>
          <w:sz w:val="20"/>
          <w:szCs w:val="20"/>
          <w:highlight w:val="lightGray"/>
        </w:rPr>
        <w:t xml:space="preserve">met voorlegging van een attest: </w:t>
      </w:r>
      <w:r w:rsidRPr="00F75421">
        <w:rPr>
          <w:rFonts w:ascii="Arial" w:hAnsi="Arial" w:cs="Arial"/>
          <w:iCs/>
          <w:sz w:val="20"/>
          <w:szCs w:val="20"/>
          <w:highlight w:val="lightGray"/>
        </w:rPr>
        <w:tab/>
        <w:t xml:space="preserve">Ja </w:t>
      </w:r>
      <w:r w:rsidRPr="00F75421">
        <w:rPr>
          <w:highlight w:val="lightGray"/>
        </w:rPr>
        <w:sym w:font="Symbol" w:char="F086"/>
      </w:r>
      <w:r w:rsidRPr="00F75421">
        <w:rPr>
          <w:rFonts w:ascii="Arial" w:hAnsi="Arial" w:cs="Arial"/>
          <w:iCs/>
          <w:sz w:val="20"/>
          <w:szCs w:val="20"/>
          <w:highlight w:val="lightGray"/>
        </w:rPr>
        <w:t xml:space="preserve"> Neen </w:t>
      </w:r>
      <w:r w:rsidRPr="00F75421">
        <w:rPr>
          <w:highlight w:val="lightGray"/>
        </w:rPr>
        <w:sym w:font="Symbol" w:char="F086"/>
      </w:r>
    </w:p>
    <w:p w14:paraId="3F17D02B" w14:textId="40FFC64A" w:rsidR="00371000" w:rsidRPr="00F75421" w:rsidRDefault="00371000" w:rsidP="001A54EC">
      <w:pPr>
        <w:spacing w:after="120" w:line="240" w:lineRule="auto"/>
        <w:jc w:val="both"/>
        <w:rPr>
          <w:rFonts w:ascii="Arial" w:hAnsi="Arial" w:cs="Arial"/>
          <w:sz w:val="20"/>
          <w:szCs w:val="20"/>
        </w:rPr>
      </w:pPr>
      <w:r w:rsidRPr="00F75421">
        <w:rPr>
          <w:rFonts w:ascii="Arial" w:hAnsi="Arial" w:cs="Arial"/>
          <w:sz w:val="20"/>
          <w:szCs w:val="20"/>
          <w:highlight w:val="lightGray"/>
        </w:rPr>
        <w:t>De verhuurder moet op zijn beurt voor de intrede in de woning door de medehuurders het laatste attest voor de controle en het periodiek onderhoud of de ontvangst van de verwarmingsinstallatie en een conformiteitsattest van</w:t>
      </w:r>
      <w:r w:rsidR="00051712">
        <w:rPr>
          <w:rFonts w:ascii="Arial" w:hAnsi="Arial" w:cs="Arial"/>
          <w:sz w:val="20"/>
          <w:szCs w:val="20"/>
          <w:highlight w:val="lightGray"/>
        </w:rPr>
        <w:t xml:space="preserve"> het heetwatertoestel,</w:t>
      </w:r>
      <w:r w:rsidRPr="00F75421">
        <w:rPr>
          <w:rFonts w:ascii="Arial" w:hAnsi="Arial" w:cs="Arial"/>
          <w:sz w:val="20"/>
          <w:szCs w:val="20"/>
          <w:highlight w:val="lightGray"/>
        </w:rPr>
        <w:t xml:space="preserve"> de verwarmingsinstallatie en de schouw overhandigen.</w:t>
      </w:r>
    </w:p>
    <w:p w14:paraId="3B60A1B0" w14:textId="21BD6373" w:rsidR="008E40C4" w:rsidRPr="00F75421" w:rsidRDefault="00215F9E" w:rsidP="00904DB2">
      <w:pPr>
        <w:pStyle w:val="Titre2"/>
        <w:spacing w:after="120" w:line="240" w:lineRule="auto"/>
        <w:jc w:val="both"/>
      </w:pPr>
      <w:bookmarkStart w:id="40" w:name="_Toc501527018"/>
      <w:r w:rsidRPr="00F75421">
        <w:rPr>
          <w:rFonts w:ascii="Cambria" w:hAnsi="Cambria"/>
          <w:color w:val="4F81BD"/>
        </w:rPr>
        <w:t>10.5</w:t>
      </w:r>
      <w:r w:rsidR="004142B6">
        <w:rPr>
          <w:rFonts w:ascii="Cambria" w:hAnsi="Cambria"/>
          <w:color w:val="4F81BD"/>
        </w:rPr>
        <w:t>.</w:t>
      </w:r>
      <w:r w:rsidRPr="00F75421">
        <w:rPr>
          <w:rFonts w:ascii="Cambria" w:hAnsi="Cambria"/>
          <w:color w:val="4F81BD"/>
        </w:rPr>
        <w:t xml:space="preserve"> </w:t>
      </w:r>
      <w:r w:rsidR="008E40C4" w:rsidRPr="00F75421">
        <w:rPr>
          <w:rFonts w:ascii="Cambria" w:hAnsi="Cambria"/>
          <w:color w:val="4F81BD"/>
        </w:rPr>
        <w:t xml:space="preserve">Informatieplicht </w:t>
      </w:r>
      <w:r w:rsidRPr="00F75421">
        <w:rPr>
          <w:rFonts w:ascii="Cambria" w:hAnsi="Cambria"/>
          <w:color w:val="4F81BD"/>
        </w:rPr>
        <w:t xml:space="preserve"> door</w:t>
      </w:r>
      <w:r w:rsidR="008E40C4" w:rsidRPr="00F75421">
        <w:rPr>
          <w:rFonts w:ascii="Cambria" w:hAnsi="Cambria"/>
          <w:color w:val="4F81BD"/>
        </w:rPr>
        <w:t xml:space="preserve"> de medehuurders</w:t>
      </w:r>
      <w:bookmarkEnd w:id="40"/>
    </w:p>
    <w:p w14:paraId="7196D40A" w14:textId="366CAEBF" w:rsidR="00904DB2" w:rsidRDefault="00215F9E" w:rsidP="00904DB2">
      <w:pPr>
        <w:spacing w:after="120" w:line="240" w:lineRule="auto"/>
        <w:jc w:val="both"/>
        <w:rPr>
          <w:rFonts w:ascii="Arial" w:hAnsi="Arial" w:cs="Arial"/>
          <w:sz w:val="20"/>
          <w:szCs w:val="20"/>
        </w:rPr>
      </w:pPr>
      <w:r w:rsidRPr="00F75421">
        <w:rPr>
          <w:rFonts w:ascii="Arial" w:hAnsi="Arial" w:cs="Arial"/>
          <w:sz w:val="20"/>
          <w:szCs w:val="20"/>
          <w:highlight w:val="lightGray"/>
        </w:rPr>
        <w:t>De medehuurders moeten de verhuurder zo snel mogelijk op de hoogte brengen van dysfuncties die in de woning optreden, met inbegrip van de werken en herstellingen die ten laste zijn van  de verhuurder. De medehuurders zullen alle gevolgen dragen die voortvloeien uit het niet of laattijdig informeren van de verhuurder, tenzij zij kunnen aantonen dat deze laatste niet anders dan op de hoogte kon zijn van de werken of herstellingen te zijne</w:t>
      </w:r>
      <w:r w:rsidR="00051712">
        <w:rPr>
          <w:rFonts w:ascii="Arial" w:hAnsi="Arial" w:cs="Arial"/>
          <w:sz w:val="20"/>
          <w:szCs w:val="20"/>
          <w:highlight w:val="lightGray"/>
        </w:rPr>
        <w:t>n</w:t>
      </w:r>
      <w:r w:rsidRPr="00F75421">
        <w:rPr>
          <w:rFonts w:ascii="Arial" w:hAnsi="Arial" w:cs="Arial"/>
          <w:sz w:val="20"/>
          <w:szCs w:val="20"/>
          <w:highlight w:val="lightGray"/>
        </w:rPr>
        <w:t xml:space="preserve"> laste.</w:t>
      </w:r>
      <w:bookmarkStart w:id="41" w:name="_Toc501527019"/>
    </w:p>
    <w:p w14:paraId="608A573B" w14:textId="799CF563" w:rsidR="008E40C4" w:rsidRPr="00904DB2" w:rsidRDefault="00215F9E" w:rsidP="00904DB2">
      <w:pPr>
        <w:pStyle w:val="Titre2"/>
        <w:spacing w:after="120" w:line="240" w:lineRule="auto"/>
        <w:jc w:val="both"/>
        <w:rPr>
          <w:rFonts w:ascii="Cambria" w:hAnsi="Cambria"/>
          <w:color w:val="4F81BD"/>
        </w:rPr>
      </w:pPr>
      <w:r w:rsidRPr="00F75421">
        <w:rPr>
          <w:rFonts w:ascii="Cambria" w:hAnsi="Cambria"/>
          <w:color w:val="4F81BD"/>
        </w:rPr>
        <w:t>10.6</w:t>
      </w:r>
      <w:r w:rsidR="004142B6">
        <w:rPr>
          <w:rFonts w:ascii="Cambria" w:hAnsi="Cambria"/>
          <w:color w:val="4F81BD"/>
        </w:rPr>
        <w:t>.</w:t>
      </w:r>
      <w:r w:rsidRPr="00F75421">
        <w:rPr>
          <w:rFonts w:ascii="Cambria" w:hAnsi="Cambria"/>
          <w:color w:val="4F81BD"/>
        </w:rPr>
        <w:t xml:space="preserve"> </w:t>
      </w:r>
      <w:r w:rsidR="008E40C4" w:rsidRPr="00F75421">
        <w:rPr>
          <w:rFonts w:ascii="Cambria" w:hAnsi="Cambria"/>
          <w:color w:val="4F81BD"/>
        </w:rPr>
        <w:t>Dringende herstellingen</w:t>
      </w:r>
      <w:bookmarkEnd w:id="41"/>
    </w:p>
    <w:p w14:paraId="36414F0C" w14:textId="29C00812" w:rsidR="00C85916" w:rsidRPr="00F75421" w:rsidRDefault="008E40C4" w:rsidP="001A54EC">
      <w:pPr>
        <w:pStyle w:val="Corpsdetexte"/>
        <w:spacing w:after="120" w:line="240" w:lineRule="auto"/>
        <w:rPr>
          <w:rFonts w:ascii="Arial" w:hAnsi="Arial" w:cs="Arial"/>
          <w:szCs w:val="20"/>
          <w:highlight w:val="lightGray"/>
        </w:rPr>
      </w:pPr>
      <w:r w:rsidRPr="00F75421">
        <w:rPr>
          <w:rFonts w:ascii="Arial" w:hAnsi="Arial" w:cs="Arial"/>
          <w:szCs w:val="20"/>
          <w:highlight w:val="lightGray"/>
        </w:rPr>
        <w:t>Indien er aan het gehuurde goed dringende herstellingen vereist zijn, die niet kunnen uitgesteld worden tot het einde van de huurovereenkomst, moeten de medehuurders, ongeacht de ongemakken die deze herstellingen met zich meebrengen en ongeacht het verlies van genot of comfort, deze ondergaan terwijl ze worden uitgevoerd aan een deel van het gehuurde goed.</w:t>
      </w:r>
    </w:p>
    <w:p w14:paraId="5AD06BCA" w14:textId="521A15F1" w:rsidR="008E40C4" w:rsidRPr="00F75421" w:rsidRDefault="00D32045" w:rsidP="001A54EC">
      <w:pPr>
        <w:spacing w:after="120" w:line="240" w:lineRule="auto"/>
        <w:jc w:val="both"/>
        <w:rPr>
          <w:rFonts w:ascii="Arial" w:hAnsi="Arial" w:cs="Arial"/>
          <w:sz w:val="20"/>
          <w:szCs w:val="20"/>
          <w:highlight w:val="lightGray"/>
        </w:rPr>
      </w:pPr>
      <w:r w:rsidRPr="00F75421">
        <w:rPr>
          <w:rFonts w:ascii="Arial" w:hAnsi="Arial" w:cs="Arial"/>
          <w:sz w:val="20"/>
          <w:szCs w:val="20"/>
          <w:highlight w:val="lightGray"/>
        </w:rPr>
        <w:t xml:space="preserve">Indien deze herstellingen echter langer dan veertig dagen duren, zal de huurprijs worden verminderd naar evenredigheid van de tijd en van het gedeelte van het verhuurde goed waarvan </w:t>
      </w:r>
      <w:r w:rsidR="00C2257D" w:rsidRPr="00F75421">
        <w:rPr>
          <w:rFonts w:ascii="Arial" w:hAnsi="Arial" w:cs="Arial"/>
          <w:sz w:val="20"/>
          <w:szCs w:val="20"/>
          <w:highlight w:val="lightGray"/>
        </w:rPr>
        <w:t>ze</w:t>
      </w:r>
      <w:r w:rsidRPr="00F75421">
        <w:rPr>
          <w:rFonts w:ascii="Arial" w:hAnsi="Arial" w:cs="Arial"/>
          <w:sz w:val="20"/>
          <w:szCs w:val="20"/>
          <w:highlight w:val="lightGray"/>
        </w:rPr>
        <w:t xml:space="preserve"> het genot </w:t>
      </w:r>
      <w:r w:rsidR="00C2257D" w:rsidRPr="00F75421">
        <w:rPr>
          <w:rFonts w:ascii="Arial" w:hAnsi="Arial" w:cs="Arial"/>
          <w:sz w:val="20"/>
          <w:szCs w:val="20"/>
          <w:highlight w:val="lightGray"/>
        </w:rPr>
        <w:t>hebben</w:t>
      </w:r>
      <w:r w:rsidRPr="00F75421">
        <w:rPr>
          <w:rFonts w:ascii="Arial" w:hAnsi="Arial" w:cs="Arial"/>
          <w:sz w:val="20"/>
          <w:szCs w:val="20"/>
          <w:highlight w:val="lightGray"/>
        </w:rPr>
        <w:t xml:space="preserve"> moeten derven</w:t>
      </w:r>
      <w:r w:rsidR="00004F06" w:rsidRPr="00F75421">
        <w:rPr>
          <w:rFonts w:ascii="Arial" w:hAnsi="Arial" w:cs="Arial"/>
          <w:sz w:val="20"/>
          <w:szCs w:val="20"/>
          <w:highlight w:val="lightGray"/>
        </w:rPr>
        <w:t>.</w:t>
      </w:r>
    </w:p>
    <w:p w14:paraId="08C4007A" w14:textId="1C094446" w:rsidR="008E40C4" w:rsidRPr="00F75421" w:rsidRDefault="008E40C4" w:rsidP="001A54EC">
      <w:pPr>
        <w:spacing w:after="120" w:line="240" w:lineRule="auto"/>
        <w:jc w:val="both"/>
        <w:rPr>
          <w:rFonts w:ascii="Arial" w:hAnsi="Arial" w:cs="Arial"/>
          <w:sz w:val="20"/>
          <w:szCs w:val="20"/>
        </w:rPr>
      </w:pPr>
      <w:r w:rsidRPr="00F75421">
        <w:rPr>
          <w:rFonts w:ascii="Arial" w:hAnsi="Arial" w:cs="Arial"/>
          <w:sz w:val="20"/>
          <w:szCs w:val="20"/>
          <w:highlight w:val="lightGray"/>
        </w:rPr>
        <w:t xml:space="preserve">Indien de herstellingen van dien aard zijn dat </w:t>
      </w:r>
      <w:r w:rsidR="00AA59E5" w:rsidRPr="00F75421">
        <w:rPr>
          <w:rFonts w:ascii="Arial" w:hAnsi="Arial" w:cs="Arial"/>
          <w:sz w:val="20"/>
          <w:szCs w:val="20"/>
          <w:highlight w:val="lightGray"/>
        </w:rPr>
        <w:t>wat</w:t>
      </w:r>
      <w:r w:rsidRPr="00F75421">
        <w:rPr>
          <w:rFonts w:ascii="Arial" w:hAnsi="Arial" w:cs="Arial"/>
          <w:sz w:val="20"/>
          <w:szCs w:val="20"/>
          <w:highlight w:val="lightGray"/>
        </w:rPr>
        <w:t xml:space="preserve"> noodzakelijk is voor de huisvesting van de medehuurders en van hun gezin, daardoor onbewoonbaar wordt, kunnen ze de huur doen ontbinden.</w:t>
      </w:r>
    </w:p>
    <w:p w14:paraId="30B05232" w14:textId="77777777" w:rsidR="008E40C4" w:rsidRPr="001E33B6" w:rsidRDefault="008E40C4" w:rsidP="001A54EC">
      <w:pPr>
        <w:pStyle w:val="Titre1"/>
        <w:numPr>
          <w:ilvl w:val="0"/>
          <w:numId w:val="32"/>
        </w:numPr>
        <w:spacing w:after="120" w:line="240" w:lineRule="auto"/>
        <w:jc w:val="both"/>
      </w:pPr>
      <w:bookmarkStart w:id="42" w:name="_Toc501527021"/>
      <w:r w:rsidRPr="00F75421">
        <w:rPr>
          <w:rFonts w:ascii="Cambria" w:hAnsi="Cambria"/>
          <w:color w:val="365F91"/>
        </w:rPr>
        <w:t>Werken</w:t>
      </w:r>
      <w:bookmarkEnd w:id="42"/>
    </w:p>
    <w:p w14:paraId="774E0B99" w14:textId="1CC14C7B" w:rsidR="00C06CC8" w:rsidRPr="00F75421" w:rsidRDefault="00C06CC8" w:rsidP="001A54EC">
      <w:pPr>
        <w:pStyle w:val="Titre2"/>
        <w:numPr>
          <w:ilvl w:val="1"/>
          <w:numId w:val="67"/>
        </w:numPr>
        <w:spacing w:after="120" w:line="240" w:lineRule="auto"/>
        <w:jc w:val="both"/>
      </w:pPr>
      <w:bookmarkStart w:id="43" w:name="_Toc501527022"/>
      <w:r w:rsidRPr="00F75421">
        <w:rPr>
          <w:rFonts w:ascii="Cambria" w:hAnsi="Cambria"/>
          <w:color w:val="4F81BD"/>
        </w:rPr>
        <w:t>Aanpassing van het gehuurde goed door de medehuurders</w:t>
      </w:r>
      <w:bookmarkEnd w:id="43"/>
    </w:p>
    <w:p w14:paraId="6ADD58BA" w14:textId="4183709F" w:rsidR="00CA1801" w:rsidRPr="00F75421" w:rsidRDefault="004964CD" w:rsidP="001A54EC">
      <w:pPr>
        <w:pStyle w:val="WxBody"/>
        <w:spacing w:after="120"/>
        <w:ind w:left="705" w:hanging="705"/>
        <w:jc w:val="both"/>
        <w:rPr>
          <w:rFonts w:cs="Arial"/>
          <w:sz w:val="20"/>
          <w:szCs w:val="20"/>
          <w:highlight w:val="lightGray"/>
        </w:rPr>
      </w:pPr>
      <w:r w:rsidRPr="00F75421">
        <w:rPr>
          <w:rFonts w:cs="Arial"/>
          <w:sz w:val="20"/>
          <w:szCs w:val="20"/>
          <w:highlight w:val="lightGray"/>
        </w:rPr>
        <w:t>Alle werken, verfraaiingen, verbeteringen, renovaties van het gehuurde goed</w:t>
      </w:r>
      <w:r w:rsidR="00CA1801" w:rsidRPr="00F75421">
        <w:rPr>
          <w:rFonts w:cs="Arial"/>
          <w:sz w:val="20"/>
          <w:szCs w:val="20"/>
          <w:highlight w:val="lightGray"/>
        </w:rPr>
        <w:t>:</w:t>
      </w:r>
      <w:r w:rsidRPr="00F75421">
        <w:rPr>
          <w:rFonts w:cs="Arial"/>
          <w:sz w:val="20"/>
          <w:szCs w:val="20"/>
          <w:highlight w:val="lightGray"/>
        </w:rPr>
        <w:t xml:space="preserve"> </w:t>
      </w:r>
    </w:p>
    <w:p w14:paraId="4C5F2ABE" w14:textId="2CFCD1BC" w:rsidR="004964CD" w:rsidRPr="00F75421" w:rsidRDefault="00CA1801" w:rsidP="00904DB2">
      <w:pPr>
        <w:pStyle w:val="WxBody"/>
        <w:spacing w:after="120"/>
        <w:ind w:left="705" w:hanging="705"/>
        <w:jc w:val="both"/>
        <w:rPr>
          <w:rFonts w:cs="Arial"/>
          <w:sz w:val="20"/>
          <w:szCs w:val="20"/>
        </w:rPr>
      </w:pPr>
      <w:r w:rsidRPr="00F75421">
        <w:rPr>
          <w:rFonts w:cs="Arial"/>
          <w:sz w:val="20"/>
          <w:szCs w:val="20"/>
        </w:rPr>
        <w:t xml:space="preserve">□         </w:t>
      </w:r>
      <w:r w:rsidR="004964CD" w:rsidRPr="00F75421">
        <w:rPr>
          <w:rFonts w:cs="Arial"/>
          <w:sz w:val="20"/>
          <w:szCs w:val="20"/>
          <w:highlight w:val="lightGray"/>
        </w:rPr>
        <w:t>mogen enkel uitgevoerd worden na schriftelijke, uitdrukkelijke en voorafgaande toestemming van de verhuurder, die een dergelijke toestemming niet zonder goede reden zal weigeren. In elk geval zullen ze uitgevoerd worden op eigen kosten en eigen risico van de medehuurders.</w:t>
      </w:r>
    </w:p>
    <w:p w14:paraId="2CA61679" w14:textId="77A32485" w:rsidR="004964CD" w:rsidRPr="00F75421" w:rsidRDefault="004964CD" w:rsidP="001A54EC">
      <w:pPr>
        <w:pStyle w:val="WxBody"/>
        <w:spacing w:after="120"/>
        <w:ind w:left="705" w:hanging="705"/>
        <w:jc w:val="both"/>
        <w:rPr>
          <w:rFonts w:cs="Arial"/>
          <w:sz w:val="20"/>
          <w:szCs w:val="20"/>
        </w:rPr>
      </w:pPr>
      <w:r w:rsidRPr="00F75421">
        <w:rPr>
          <w:rFonts w:cs="Arial"/>
          <w:sz w:val="20"/>
          <w:szCs w:val="20"/>
        </w:rPr>
        <w:t>□</w:t>
      </w:r>
      <w:r w:rsidRPr="00F75421">
        <w:rPr>
          <w:rFonts w:cs="Arial"/>
          <w:sz w:val="20"/>
          <w:szCs w:val="20"/>
        </w:rPr>
        <w:tab/>
      </w:r>
      <w:r w:rsidR="00CA1801" w:rsidRPr="00F75421">
        <w:rPr>
          <w:rFonts w:cs="Arial"/>
          <w:sz w:val="20"/>
          <w:szCs w:val="20"/>
          <w:highlight w:val="lightGray"/>
        </w:rPr>
        <w:t>mogen op de volgende wijze uitgevoerd worden</w:t>
      </w:r>
      <w:r w:rsidRPr="00F75421">
        <w:rPr>
          <w:rFonts w:cs="Arial"/>
          <w:sz w:val="20"/>
          <w:szCs w:val="20"/>
          <w:highlight w:val="lightGray"/>
        </w:rPr>
        <w:t>:</w:t>
      </w:r>
    </w:p>
    <w:p w14:paraId="57D40EB6" w14:textId="77777777" w:rsidR="00CA1801" w:rsidRPr="001E33B6" w:rsidRDefault="00CA1801" w:rsidP="001A54EC">
      <w:pPr>
        <w:spacing w:after="120" w:line="240" w:lineRule="auto"/>
        <w:ind w:left="708"/>
        <w:jc w:val="both"/>
        <w:rPr>
          <w:rFonts w:ascii="Arial" w:hAnsi="Arial" w:cs="Arial"/>
          <w:bCs/>
          <w:sz w:val="20"/>
          <w:szCs w:val="20"/>
          <w:lang w:eastAsia="fr-BE" w:bidi="ar-SA"/>
        </w:rPr>
      </w:pPr>
      <w:r w:rsidRPr="001E33B6">
        <w:rPr>
          <w:rFonts w:ascii="Arial" w:hAnsi="Arial" w:cs="Arial"/>
          <w:bCs/>
          <w:sz w:val="20"/>
          <w:szCs w:val="20"/>
          <w:highlight w:val="lightGray"/>
          <w:lang w:eastAsia="fr-BE" w:bidi="ar-SA"/>
        </w:rPr>
        <w:t>..................................................................................................................................................................................................................................................................................................................................................................................................................................................................</w:t>
      </w:r>
    </w:p>
    <w:p w14:paraId="5646662F" w14:textId="1098EDD6" w:rsidR="004964CD" w:rsidRPr="00F75421" w:rsidRDefault="00DC7BA7" w:rsidP="001A54EC">
      <w:pPr>
        <w:pStyle w:val="WxBody"/>
        <w:spacing w:after="120"/>
        <w:ind w:left="705" w:hanging="705"/>
        <w:jc w:val="both"/>
        <w:rPr>
          <w:rFonts w:cs="Arial"/>
          <w:sz w:val="20"/>
          <w:szCs w:val="20"/>
          <w:highlight w:val="lightGray"/>
        </w:rPr>
      </w:pPr>
      <w:r w:rsidRPr="00F75421">
        <w:rPr>
          <w:rFonts w:cs="Arial"/>
          <w:sz w:val="20"/>
          <w:szCs w:val="20"/>
          <w:highlight w:val="lightGray"/>
        </w:rPr>
        <w:lastRenderedPageBreak/>
        <w:t>De werken, verfraaiingen, verbeteringen, renovaties zijn op het einde van de huurovereenkomst door de verhuurder verworven:</w:t>
      </w:r>
    </w:p>
    <w:p w14:paraId="7F34E631" w14:textId="7001A4BF" w:rsidR="00DC7BA7" w:rsidRPr="00F75421" w:rsidRDefault="00DC7BA7" w:rsidP="00666D37">
      <w:pPr>
        <w:pStyle w:val="WxBody"/>
        <w:spacing w:after="120"/>
        <w:ind w:left="705"/>
        <w:jc w:val="both"/>
        <w:rPr>
          <w:rFonts w:cs="Arial"/>
          <w:sz w:val="20"/>
          <w:szCs w:val="20"/>
          <w:highlight w:val="lightGray"/>
        </w:rPr>
      </w:pPr>
      <w:r w:rsidRPr="00F75421">
        <w:rPr>
          <w:rFonts w:cs="Arial"/>
          <w:sz w:val="20"/>
          <w:szCs w:val="20"/>
          <w:highlight w:val="lightGray"/>
        </w:rPr>
        <w:t>□</w:t>
      </w:r>
      <w:r w:rsidRPr="00F75421">
        <w:rPr>
          <w:rFonts w:cs="Arial"/>
          <w:sz w:val="20"/>
          <w:szCs w:val="20"/>
          <w:highlight w:val="lightGray"/>
        </w:rPr>
        <w:tab/>
        <w:t>zonder vergoeding</w:t>
      </w:r>
    </w:p>
    <w:p w14:paraId="2B6FF225" w14:textId="3D0A228E" w:rsidR="00DC7BA7" w:rsidRPr="00904DB2" w:rsidRDefault="00DC7BA7" w:rsidP="00666D37">
      <w:pPr>
        <w:pStyle w:val="WxBody"/>
        <w:spacing w:after="120"/>
        <w:ind w:left="705"/>
        <w:jc w:val="both"/>
        <w:rPr>
          <w:rFonts w:cs="Arial"/>
          <w:sz w:val="20"/>
          <w:szCs w:val="20"/>
          <w:highlight w:val="lightGray"/>
        </w:rPr>
      </w:pPr>
      <w:r w:rsidRPr="00904DB2">
        <w:rPr>
          <w:rFonts w:cs="Arial"/>
          <w:sz w:val="20"/>
          <w:szCs w:val="20"/>
          <w:highlight w:val="lightGray"/>
        </w:rPr>
        <w:t>□</w:t>
      </w:r>
      <w:r w:rsidRPr="00904DB2">
        <w:rPr>
          <w:rFonts w:cs="Arial"/>
          <w:sz w:val="20"/>
          <w:szCs w:val="20"/>
          <w:highlight w:val="lightGray"/>
        </w:rPr>
        <w:tab/>
        <w:t>met een vergoeding die overeenstemt met […………………………………………..]</w:t>
      </w:r>
    </w:p>
    <w:p w14:paraId="65CB086A" w14:textId="77777777" w:rsidR="004964CD" w:rsidRPr="00904DB2" w:rsidRDefault="00C06CC8" w:rsidP="001A54EC">
      <w:pPr>
        <w:pStyle w:val="WxBody"/>
        <w:spacing w:after="120"/>
        <w:jc w:val="both"/>
        <w:rPr>
          <w:rFonts w:cs="Arial"/>
          <w:sz w:val="20"/>
          <w:szCs w:val="20"/>
          <w:highlight w:val="lightGray"/>
        </w:rPr>
      </w:pPr>
      <w:r w:rsidRPr="00904DB2">
        <w:rPr>
          <w:rFonts w:cs="Arial"/>
          <w:sz w:val="20"/>
          <w:szCs w:val="20"/>
          <w:highlight w:val="lightGray"/>
        </w:rPr>
        <w:t>De verhuurder:</w:t>
      </w:r>
    </w:p>
    <w:p w14:paraId="48DC7EDF" w14:textId="7C0CA650" w:rsidR="00DC7BA7" w:rsidRPr="00904DB2" w:rsidRDefault="00DC7BA7" w:rsidP="00904DB2">
      <w:pPr>
        <w:pStyle w:val="WxBody"/>
        <w:spacing w:after="120"/>
        <w:ind w:left="705"/>
        <w:jc w:val="both"/>
        <w:rPr>
          <w:rFonts w:cs="Arial"/>
          <w:sz w:val="20"/>
          <w:szCs w:val="20"/>
          <w:highlight w:val="lightGray"/>
        </w:rPr>
      </w:pPr>
      <w:r w:rsidRPr="00904DB2">
        <w:rPr>
          <w:rFonts w:cs="Arial"/>
          <w:sz w:val="20"/>
          <w:szCs w:val="20"/>
          <w:highlight w:val="lightGray"/>
        </w:rPr>
        <w:t>□</w:t>
      </w:r>
      <w:r w:rsidRPr="00904DB2">
        <w:rPr>
          <w:rFonts w:cs="Arial"/>
          <w:sz w:val="20"/>
          <w:szCs w:val="20"/>
          <w:highlight w:val="lightGray"/>
        </w:rPr>
        <w:tab/>
        <w:t xml:space="preserve">ziet af van de mogelijkheid om te vragen om de plaatsen terug in hun oorspronkelijke staat te herstellen en bijgevolg het ongedaan maken van de werken, verfraaiingen, verbeteringen en renovaties die door de </w:t>
      </w:r>
      <w:r w:rsidR="00AC6A9F" w:rsidRPr="00904DB2">
        <w:rPr>
          <w:rFonts w:cs="Arial"/>
          <w:sz w:val="20"/>
          <w:szCs w:val="20"/>
          <w:highlight w:val="lightGray"/>
        </w:rPr>
        <w:t>mede</w:t>
      </w:r>
      <w:r w:rsidRPr="00904DB2">
        <w:rPr>
          <w:rFonts w:cs="Arial"/>
          <w:sz w:val="20"/>
          <w:szCs w:val="20"/>
          <w:highlight w:val="lightGray"/>
        </w:rPr>
        <w:t>huurder</w:t>
      </w:r>
      <w:r w:rsidR="00AC6A9F" w:rsidRPr="00904DB2">
        <w:rPr>
          <w:rFonts w:cs="Arial"/>
          <w:sz w:val="20"/>
          <w:szCs w:val="20"/>
          <w:highlight w:val="lightGray"/>
        </w:rPr>
        <w:t>s</w:t>
      </w:r>
      <w:r w:rsidRPr="00904DB2">
        <w:rPr>
          <w:rFonts w:cs="Arial"/>
          <w:sz w:val="20"/>
          <w:szCs w:val="20"/>
          <w:highlight w:val="lightGray"/>
        </w:rPr>
        <w:t xml:space="preserve"> verricht zijn, te vragen</w:t>
      </w:r>
      <w:r w:rsidR="00AC6A9F" w:rsidRPr="00904DB2">
        <w:rPr>
          <w:rFonts w:cs="Arial"/>
          <w:sz w:val="20"/>
          <w:szCs w:val="20"/>
          <w:highlight w:val="lightGray"/>
        </w:rPr>
        <w:t>.</w:t>
      </w:r>
    </w:p>
    <w:p w14:paraId="390EC790" w14:textId="714AA969" w:rsidR="00C06CC8" w:rsidRPr="00F75421" w:rsidRDefault="004964CD" w:rsidP="001A54EC">
      <w:pPr>
        <w:pStyle w:val="WxBody"/>
        <w:spacing w:after="120"/>
        <w:ind w:left="1416" w:hanging="708"/>
        <w:jc w:val="both"/>
        <w:rPr>
          <w:rFonts w:cs="Arial"/>
          <w:sz w:val="20"/>
          <w:szCs w:val="20"/>
        </w:rPr>
      </w:pPr>
      <w:r w:rsidRPr="00904DB2">
        <w:rPr>
          <w:rFonts w:cs="Arial"/>
          <w:sz w:val="20"/>
          <w:szCs w:val="20"/>
          <w:highlight w:val="lightGray"/>
        </w:rPr>
        <w:t xml:space="preserve">□ </w:t>
      </w:r>
      <w:r w:rsidRPr="00904DB2">
        <w:rPr>
          <w:rFonts w:cs="Arial"/>
          <w:sz w:val="20"/>
          <w:szCs w:val="20"/>
          <w:highlight w:val="lightGray"/>
        </w:rPr>
        <w:tab/>
        <w:t xml:space="preserve">zal de </w:t>
      </w:r>
      <w:r w:rsidRPr="00F75421">
        <w:rPr>
          <w:rFonts w:cs="Arial"/>
          <w:sz w:val="20"/>
          <w:szCs w:val="20"/>
          <w:highlight w:val="lightGray"/>
        </w:rPr>
        <w:t>mogelijkheid behouden om het goed geheel of gedeeltelijk te laten herstellen in zijn oorspronkelijke staat, op kosten van de medehuurders.</w:t>
      </w:r>
    </w:p>
    <w:p w14:paraId="5453B1C9" w14:textId="6A411108" w:rsidR="00C06CC8" w:rsidRPr="001E33B6" w:rsidRDefault="00BB6D63" w:rsidP="001A54EC">
      <w:pPr>
        <w:pStyle w:val="WxBody"/>
        <w:spacing w:after="120"/>
        <w:jc w:val="both"/>
        <w:rPr>
          <w:rFonts w:cs="Arial"/>
          <w:sz w:val="20"/>
          <w:szCs w:val="20"/>
          <w:highlight w:val="lightGray"/>
        </w:rPr>
      </w:pPr>
      <w:r w:rsidRPr="00F75421">
        <w:rPr>
          <w:rFonts w:cs="Arial"/>
          <w:sz w:val="20"/>
          <w:szCs w:val="20"/>
          <w:highlight w:val="lightGray"/>
        </w:rPr>
        <w:t xml:space="preserve"> De</w:t>
      </w:r>
      <w:r w:rsidR="00C06CC8" w:rsidRPr="00F75421">
        <w:rPr>
          <w:rFonts w:cs="Arial"/>
          <w:sz w:val="20"/>
          <w:szCs w:val="20"/>
          <w:highlight w:val="lightGray"/>
        </w:rPr>
        <w:t xml:space="preserve"> medehuurders </w:t>
      </w:r>
      <w:r w:rsidRPr="00F75421">
        <w:rPr>
          <w:rFonts w:cs="Arial"/>
          <w:sz w:val="20"/>
          <w:szCs w:val="20"/>
          <w:highlight w:val="lightGray"/>
        </w:rPr>
        <w:t xml:space="preserve">zijn </w:t>
      </w:r>
      <w:r w:rsidR="00C06CC8" w:rsidRPr="00F75421">
        <w:rPr>
          <w:rFonts w:cs="Arial"/>
          <w:sz w:val="20"/>
          <w:szCs w:val="20"/>
          <w:highlight w:val="lightGray"/>
        </w:rPr>
        <w:t>verplicht om verzekeringen af te sluiten en alle noodzakelijke administratieve goedkeuringen aan te vragen (bouwvergunning, toelating en inspectie van brandveiligheid, enz.) uitsluitend op hun kosten. Ze moeten daarvan op eerste verzoek aan de verhuurder het bewijs leveren. Bovendien moeten de medehuurders zich schikken naar de bepalingen van de basisakte en het huisreglement.</w:t>
      </w:r>
    </w:p>
    <w:p w14:paraId="6A1F2D88" w14:textId="3BAE8267" w:rsidR="00C06CC8" w:rsidRPr="00F75421" w:rsidRDefault="00C06CC8" w:rsidP="001A54EC">
      <w:pPr>
        <w:pStyle w:val="WxBody"/>
        <w:spacing w:after="120"/>
        <w:jc w:val="both"/>
        <w:rPr>
          <w:rFonts w:cs="Arial"/>
          <w:sz w:val="20"/>
          <w:szCs w:val="20"/>
        </w:rPr>
      </w:pPr>
      <w:r w:rsidRPr="00F75421">
        <w:rPr>
          <w:rFonts w:cs="Arial"/>
          <w:sz w:val="20"/>
          <w:szCs w:val="20"/>
          <w:highlight w:val="lightGray"/>
        </w:rPr>
        <w:t>Indien de medehuurders een van deze verplichtingen niet vervullen en zelfs indien de verhuurder de werken toestond, kan de verhuurder de onmiddellijke stopzetting van de werken en herstelling naar de oorspronkelijke staat eisen, op kosten van de medehuurders.</w:t>
      </w:r>
    </w:p>
    <w:p w14:paraId="4F6A1D60" w14:textId="64C43B24" w:rsidR="008E40C4" w:rsidRPr="00F75421" w:rsidRDefault="008E40C4" w:rsidP="001A54EC">
      <w:pPr>
        <w:pStyle w:val="Titre2"/>
        <w:numPr>
          <w:ilvl w:val="1"/>
          <w:numId w:val="67"/>
        </w:numPr>
        <w:spacing w:after="120" w:line="240" w:lineRule="auto"/>
        <w:jc w:val="both"/>
      </w:pPr>
      <w:bookmarkStart w:id="44" w:name="_Toc501527023"/>
      <w:r w:rsidRPr="00F75421">
        <w:rPr>
          <w:rFonts w:ascii="Cambria" w:hAnsi="Cambria"/>
          <w:color w:val="4F81BD"/>
        </w:rPr>
        <w:t>Werken van de verhuurder bestemd tot het verbeteren van de energieprestaties</w:t>
      </w:r>
      <w:bookmarkEnd w:id="44"/>
    </w:p>
    <w:p w14:paraId="2C7A30D1" w14:textId="77777777" w:rsidR="00BB6D63" w:rsidRPr="00F75421" w:rsidRDefault="00BB6D63"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De verhuurder kan, indien de huurovereenkomst een duur langer dan drie jaar heeft, na waarschuwing van de medehuurders door middel van aangetekende brief minstens één maand op voorhand, in de loop van de huurovereenkomst, maar maximum één keer per driejaarlijkse periode, in het gehuurde goed in overeenstemming met de door artikel 221 van de Huisvestingscode bedoelde voorwaarden alle werken uitvoeren om de energieprestaties van het gehuurde goed te verbeteren.</w:t>
      </w:r>
    </w:p>
    <w:p w14:paraId="0C554978" w14:textId="77777777" w:rsidR="00AC6A9F" w:rsidRDefault="00BB6D63"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 xml:space="preserve">De verhuurder verbindt er zich toe om alles in het werk te stellen om de verschillende investeringen tegelijkertijd uit te voeren om zo de door de werken voor de medehuurders veroorzaakte ongemakken tot een strikt minimum te beperken. </w:t>
      </w:r>
    </w:p>
    <w:p w14:paraId="66AF8476" w14:textId="3EF0448E" w:rsidR="00BB6D63" w:rsidRPr="00F75421" w:rsidRDefault="00BB6D63" w:rsidP="001A54EC">
      <w:pPr>
        <w:spacing w:after="120" w:line="240" w:lineRule="auto"/>
        <w:jc w:val="both"/>
        <w:rPr>
          <w:rFonts w:ascii="Arial" w:eastAsiaTheme="minorHAnsi" w:hAnsi="Arial" w:cs="Arial"/>
          <w:sz w:val="20"/>
          <w:szCs w:val="20"/>
        </w:rPr>
      </w:pPr>
      <w:r w:rsidRPr="00F75421">
        <w:rPr>
          <w:rFonts w:ascii="Arial" w:eastAsiaTheme="minorHAnsi" w:hAnsi="Arial" w:cs="Arial"/>
          <w:sz w:val="20"/>
          <w:szCs w:val="20"/>
        </w:rPr>
        <w:t xml:space="preserve">Bovendien kunnen de partijen op elk ogenblik, uitdrukkelijk en ten laatste één maand voor de uitvoering van de hierboven bedoelde werken, overeenkomen dat ze tot een verhoging van de huurprijs in rechtstreeks verband met de door de uitgevoerde werken verwachte energiebesparingen aanleiding kunnen geven, waarbij de verhoging van de huurprijs recht evenredig met de reële kostprijs van de werkzaamheden en de verbetering van de energieprestaties moet </w:t>
      </w:r>
      <w:r w:rsidR="00AA59E5" w:rsidRPr="00F75421">
        <w:rPr>
          <w:rFonts w:ascii="Arial" w:eastAsiaTheme="minorHAnsi" w:hAnsi="Arial" w:cs="Arial"/>
          <w:sz w:val="20"/>
          <w:szCs w:val="20"/>
        </w:rPr>
        <w:t xml:space="preserve">zijn. </w:t>
      </w:r>
    </w:p>
    <w:p w14:paraId="51AD3236" w14:textId="77777777" w:rsidR="00EA4D67" w:rsidRPr="001E33B6" w:rsidRDefault="00EA4D67" w:rsidP="001A54EC">
      <w:pPr>
        <w:pStyle w:val="Titre1"/>
        <w:numPr>
          <w:ilvl w:val="0"/>
          <w:numId w:val="32"/>
        </w:numPr>
        <w:spacing w:after="120" w:line="240" w:lineRule="auto"/>
        <w:jc w:val="both"/>
      </w:pPr>
      <w:bookmarkStart w:id="45" w:name="_Toc501527025"/>
      <w:r w:rsidRPr="00F75421">
        <w:rPr>
          <w:rFonts w:ascii="Cambria" w:hAnsi="Cambria"/>
          <w:color w:val="365F91"/>
        </w:rPr>
        <w:t>Overdracht</w:t>
      </w:r>
      <w:bookmarkEnd w:id="45"/>
      <w:r w:rsidRPr="00F75421">
        <w:rPr>
          <w:rFonts w:ascii="Cambria" w:hAnsi="Cambria"/>
          <w:color w:val="365F91"/>
        </w:rPr>
        <w:t xml:space="preserve"> </w:t>
      </w:r>
    </w:p>
    <w:p w14:paraId="7C6C33F4" w14:textId="26C58E74" w:rsidR="00EA4D67" w:rsidRPr="00F75421" w:rsidRDefault="00EA4D67" w:rsidP="001A54EC">
      <w:pPr>
        <w:pStyle w:val="Titre2"/>
        <w:numPr>
          <w:ilvl w:val="1"/>
          <w:numId w:val="68"/>
        </w:numPr>
        <w:spacing w:after="120" w:line="240" w:lineRule="auto"/>
        <w:jc w:val="both"/>
      </w:pPr>
      <w:bookmarkStart w:id="46" w:name="_Toc501527026"/>
      <w:r w:rsidRPr="00F75421">
        <w:rPr>
          <w:rFonts w:ascii="Cambria" w:hAnsi="Cambria"/>
          <w:color w:val="4F81BD"/>
        </w:rPr>
        <w:t>Procedure</w:t>
      </w:r>
      <w:bookmarkEnd w:id="46"/>
    </w:p>
    <w:p w14:paraId="5E121EE2" w14:textId="77777777" w:rsidR="00EA4D67" w:rsidRPr="00F75421" w:rsidRDefault="00EA4D67" w:rsidP="001A54EC">
      <w:pPr>
        <w:pStyle w:val="Default"/>
        <w:spacing w:after="120"/>
        <w:jc w:val="both"/>
        <w:rPr>
          <w:rFonts w:ascii="Arial" w:hAnsi="Arial" w:cs="Arial"/>
          <w:sz w:val="20"/>
          <w:szCs w:val="20"/>
        </w:rPr>
      </w:pPr>
      <w:r w:rsidRPr="00F75421">
        <w:rPr>
          <w:rFonts w:ascii="Arial" w:hAnsi="Arial" w:cs="Arial"/>
          <w:sz w:val="20"/>
          <w:szCs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0DA97F10" w14:textId="6DA00CC8" w:rsidR="00EA4D67" w:rsidRPr="00F75421" w:rsidRDefault="00EA4D67" w:rsidP="001A54EC">
      <w:pPr>
        <w:pStyle w:val="Default"/>
        <w:spacing w:after="120"/>
        <w:jc w:val="both"/>
        <w:rPr>
          <w:rFonts w:ascii="Arial" w:hAnsi="Arial" w:cs="Arial"/>
          <w:sz w:val="20"/>
          <w:szCs w:val="20"/>
        </w:rPr>
      </w:pPr>
      <w:r w:rsidRPr="00F75421">
        <w:rPr>
          <w:rFonts w:ascii="Arial" w:hAnsi="Arial" w:cs="Arial"/>
          <w:sz w:val="20"/>
          <w:szCs w:val="20"/>
        </w:rPr>
        <w:t>De medehuurders betekenen het plan van overdracht via aangetekend schrijven aan de verhuurder. Het bevat alle identificatiegegevens van de cessionarissen, rekening houdend met artikel 200ter, §2 van de Brusselse Huisvestingscode.</w:t>
      </w:r>
    </w:p>
    <w:p w14:paraId="40BE25AE" w14:textId="455D52D3" w:rsidR="00D4461E" w:rsidRPr="00F75421" w:rsidRDefault="00EA4D67" w:rsidP="001A54EC">
      <w:pPr>
        <w:pStyle w:val="Default"/>
        <w:spacing w:after="120"/>
        <w:jc w:val="both"/>
        <w:rPr>
          <w:rFonts w:ascii="Arial" w:hAnsi="Arial" w:cs="Arial"/>
          <w:sz w:val="20"/>
          <w:szCs w:val="20"/>
        </w:rPr>
      </w:pPr>
      <w:r w:rsidRPr="00F75421">
        <w:rPr>
          <w:rFonts w:ascii="Arial" w:hAnsi="Arial" w:cs="Arial"/>
          <w:sz w:val="20"/>
          <w:szCs w:val="20"/>
        </w:rPr>
        <w:t>De verhuurder deelt zijn akkoord of weigering betreffende de overdracht binnen de dertig dagen na ontvangst van het plan mee.</w:t>
      </w:r>
      <w:r w:rsidR="00D4461E" w:rsidRPr="00F75421">
        <w:rPr>
          <w:rFonts w:ascii="Arial" w:hAnsi="Arial" w:cs="Arial"/>
          <w:sz w:val="20"/>
          <w:szCs w:val="20"/>
        </w:rPr>
        <w:t xml:space="preserve"> Na deze termijn wordt de overdracht als geweigerd beschouwd. </w:t>
      </w:r>
    </w:p>
    <w:p w14:paraId="331E8266" w14:textId="337305C0" w:rsidR="00EA4D67" w:rsidRPr="00F75421" w:rsidRDefault="00EA4D67" w:rsidP="001A54EC">
      <w:pPr>
        <w:pStyle w:val="Titre2"/>
        <w:numPr>
          <w:ilvl w:val="1"/>
          <w:numId w:val="68"/>
        </w:numPr>
        <w:spacing w:after="120" w:line="240" w:lineRule="auto"/>
        <w:jc w:val="both"/>
      </w:pPr>
      <w:bookmarkStart w:id="47" w:name="_Toc501527028"/>
      <w:r w:rsidRPr="00F75421">
        <w:rPr>
          <w:rFonts w:ascii="Cambria" w:hAnsi="Cambria"/>
          <w:color w:val="4F81BD"/>
        </w:rPr>
        <w:t>Plaatsbeschrijving</w:t>
      </w:r>
      <w:bookmarkEnd w:id="47"/>
    </w:p>
    <w:p w14:paraId="0B7B56F6" w14:textId="046A645A" w:rsidR="00D4461E" w:rsidRPr="00F75421" w:rsidRDefault="00EA4D67" w:rsidP="001A54EC">
      <w:pPr>
        <w:pStyle w:val="Default"/>
        <w:spacing w:after="120"/>
        <w:jc w:val="both"/>
        <w:rPr>
          <w:rFonts w:ascii="Arial" w:hAnsi="Arial" w:cs="Arial"/>
          <w:sz w:val="20"/>
          <w:szCs w:val="20"/>
        </w:rPr>
      </w:pPr>
      <w:r w:rsidRPr="00F75421">
        <w:rPr>
          <w:rFonts w:ascii="Arial" w:hAnsi="Arial" w:cs="Arial"/>
          <w:sz w:val="20"/>
          <w:szCs w:val="20"/>
        </w:rPr>
        <w:t xml:space="preserve">Voor het vertrek van de </w:t>
      </w:r>
      <w:r w:rsidR="00F614DA">
        <w:rPr>
          <w:rFonts w:ascii="Arial" w:hAnsi="Arial" w:cs="Arial"/>
          <w:sz w:val="20"/>
          <w:szCs w:val="20"/>
        </w:rPr>
        <w:t>medehuurders-</w:t>
      </w:r>
      <w:r w:rsidRPr="00F75421">
        <w:rPr>
          <w:rFonts w:ascii="Arial" w:hAnsi="Arial" w:cs="Arial"/>
          <w:sz w:val="20"/>
          <w:szCs w:val="20"/>
        </w:rPr>
        <w:t xml:space="preserve">cedenten wordt een  </w:t>
      </w:r>
      <w:r w:rsidR="00F614DA">
        <w:rPr>
          <w:rFonts w:ascii="Arial" w:hAnsi="Arial" w:cs="Arial"/>
          <w:sz w:val="20"/>
          <w:szCs w:val="20"/>
        </w:rPr>
        <w:t xml:space="preserve">tussentijdse </w:t>
      </w:r>
      <w:r w:rsidRPr="00F75421">
        <w:rPr>
          <w:rFonts w:ascii="Arial" w:hAnsi="Arial" w:cs="Arial"/>
          <w:sz w:val="20"/>
          <w:szCs w:val="20"/>
        </w:rPr>
        <w:t xml:space="preserve">plaatsbeschrijving </w:t>
      </w:r>
      <w:r w:rsidR="00F614DA">
        <w:rPr>
          <w:rFonts w:ascii="Arial" w:hAnsi="Arial" w:cs="Arial"/>
          <w:sz w:val="20"/>
          <w:szCs w:val="20"/>
        </w:rPr>
        <w:t xml:space="preserve">bij uittrede </w:t>
      </w:r>
      <w:r w:rsidRPr="00F75421">
        <w:rPr>
          <w:rFonts w:ascii="Arial" w:hAnsi="Arial" w:cs="Arial"/>
          <w:sz w:val="20"/>
          <w:szCs w:val="20"/>
        </w:rPr>
        <w:t xml:space="preserve">opgemaakt. </w:t>
      </w:r>
      <w:r w:rsidR="00D4461E" w:rsidRPr="00F75421">
        <w:rPr>
          <w:rFonts w:ascii="Arial" w:hAnsi="Arial" w:cs="Arial"/>
          <w:sz w:val="20"/>
          <w:szCs w:val="20"/>
        </w:rPr>
        <w:t xml:space="preserve">Deze plaatsbeschrijving wordt opgemaakt overeenkomstig artikel 8 van de huurovereenkomst. </w:t>
      </w:r>
    </w:p>
    <w:p w14:paraId="29B4D300" w14:textId="4B146F81" w:rsidR="00EA4D67" w:rsidRPr="00F75421" w:rsidRDefault="00EA4D67" w:rsidP="001A54EC">
      <w:pPr>
        <w:pStyle w:val="Default"/>
        <w:spacing w:after="120"/>
        <w:jc w:val="both"/>
        <w:rPr>
          <w:rFonts w:ascii="Arial" w:hAnsi="Arial" w:cs="Arial"/>
          <w:sz w:val="20"/>
          <w:szCs w:val="20"/>
        </w:rPr>
      </w:pPr>
      <w:r w:rsidRPr="00F75421">
        <w:rPr>
          <w:rFonts w:ascii="Arial" w:hAnsi="Arial" w:cs="Arial"/>
          <w:sz w:val="20"/>
          <w:szCs w:val="20"/>
        </w:rPr>
        <w:lastRenderedPageBreak/>
        <w:t xml:space="preserve">Ze wordt opgemaakt op tegenspraak, in aanwezigheid van de </w:t>
      </w:r>
      <w:r w:rsidR="00F614DA">
        <w:rPr>
          <w:rFonts w:ascii="Arial" w:hAnsi="Arial" w:cs="Arial"/>
          <w:sz w:val="20"/>
          <w:szCs w:val="20"/>
        </w:rPr>
        <w:t>medehuurders-</w:t>
      </w:r>
      <w:r w:rsidRPr="00F75421">
        <w:rPr>
          <w:rFonts w:ascii="Arial" w:hAnsi="Arial" w:cs="Arial"/>
          <w:sz w:val="20"/>
          <w:szCs w:val="20"/>
        </w:rPr>
        <w:t xml:space="preserve">cessionarissen. De kosten worden verdeeld onder de drie partijen. </w:t>
      </w:r>
    </w:p>
    <w:p w14:paraId="7F5371DD" w14:textId="0ED95407" w:rsidR="00EA4D67" w:rsidRPr="00F75421" w:rsidRDefault="00EA4D67" w:rsidP="001A54EC">
      <w:pPr>
        <w:pStyle w:val="Default"/>
        <w:spacing w:after="120"/>
        <w:jc w:val="both"/>
        <w:rPr>
          <w:rFonts w:ascii="Arial" w:hAnsi="Arial" w:cs="Arial"/>
          <w:sz w:val="20"/>
          <w:szCs w:val="20"/>
        </w:rPr>
      </w:pPr>
      <w:r w:rsidRPr="00F75421">
        <w:rPr>
          <w:rFonts w:ascii="Arial" w:hAnsi="Arial" w:cs="Arial"/>
          <w:sz w:val="20"/>
          <w:szCs w:val="20"/>
        </w:rPr>
        <w:t>De  plaatsbeschrijving</w:t>
      </w:r>
      <w:r w:rsidR="00F614DA">
        <w:rPr>
          <w:rFonts w:ascii="Arial" w:hAnsi="Arial" w:cs="Arial"/>
          <w:sz w:val="20"/>
          <w:szCs w:val="20"/>
        </w:rPr>
        <w:t xml:space="preserve"> bij uittrede</w:t>
      </w:r>
      <w:r w:rsidRPr="00F75421">
        <w:rPr>
          <w:rFonts w:ascii="Arial" w:hAnsi="Arial" w:cs="Arial"/>
          <w:sz w:val="20"/>
          <w:szCs w:val="20"/>
        </w:rPr>
        <w:t xml:space="preserve"> die bij de initiële plaatsbeschrijving wordt gevoegd, geldt als  plaatsbeschrijving </w:t>
      </w:r>
      <w:r w:rsidR="00F614DA">
        <w:rPr>
          <w:rFonts w:ascii="Arial" w:hAnsi="Arial" w:cs="Arial"/>
          <w:sz w:val="20"/>
          <w:szCs w:val="20"/>
        </w:rPr>
        <w:t xml:space="preserve">bij intrede </w:t>
      </w:r>
      <w:r w:rsidRPr="00F75421">
        <w:rPr>
          <w:rFonts w:ascii="Arial" w:hAnsi="Arial" w:cs="Arial"/>
          <w:sz w:val="20"/>
          <w:szCs w:val="20"/>
        </w:rPr>
        <w:t xml:space="preserve">voor de </w:t>
      </w:r>
      <w:r w:rsidR="00F614DA">
        <w:rPr>
          <w:rFonts w:ascii="Arial" w:hAnsi="Arial" w:cs="Arial"/>
          <w:sz w:val="20"/>
          <w:szCs w:val="20"/>
        </w:rPr>
        <w:t>medehuurders-</w:t>
      </w:r>
      <w:r w:rsidRPr="00F75421">
        <w:rPr>
          <w:rFonts w:ascii="Arial" w:hAnsi="Arial" w:cs="Arial"/>
          <w:sz w:val="20"/>
          <w:szCs w:val="20"/>
        </w:rPr>
        <w:t>cessionarissen.</w:t>
      </w:r>
    </w:p>
    <w:p w14:paraId="36EE9904" w14:textId="77777777" w:rsidR="00EA4D67" w:rsidRPr="001E33B6" w:rsidRDefault="00EA4D67" w:rsidP="001A54EC">
      <w:pPr>
        <w:pStyle w:val="Titre1"/>
        <w:numPr>
          <w:ilvl w:val="0"/>
          <w:numId w:val="32"/>
        </w:numPr>
        <w:spacing w:after="120" w:line="240" w:lineRule="auto"/>
        <w:jc w:val="both"/>
      </w:pPr>
      <w:bookmarkStart w:id="48" w:name="_Toc501527029"/>
      <w:r w:rsidRPr="00F75421">
        <w:rPr>
          <w:rFonts w:ascii="Cambria" w:hAnsi="Cambria"/>
          <w:color w:val="365F91"/>
        </w:rPr>
        <w:t>Onderverhuring</w:t>
      </w:r>
      <w:bookmarkEnd w:id="48"/>
    </w:p>
    <w:p w14:paraId="7A7112B4" w14:textId="77777777" w:rsidR="00EA4D67" w:rsidRPr="00F75421" w:rsidRDefault="00684B21" w:rsidP="001A54EC">
      <w:pPr>
        <w:pStyle w:val="Default"/>
        <w:spacing w:after="120"/>
        <w:jc w:val="both"/>
        <w:rPr>
          <w:rFonts w:ascii="Arial" w:hAnsi="Arial" w:cs="Arial"/>
          <w:sz w:val="20"/>
          <w:szCs w:val="20"/>
        </w:rPr>
      </w:pPr>
      <w:r w:rsidRPr="00F75421">
        <w:rPr>
          <w:rFonts w:ascii="Arial" w:hAnsi="Arial" w:cs="Arial"/>
          <w:sz w:val="20"/>
          <w:szCs w:val="20"/>
        </w:rPr>
        <w:t>De onderverhuring van het gehuurde goed is toegestaan middels de uitdrukkelijk of stilzwijgende toestemming van de verhuurder.</w:t>
      </w:r>
    </w:p>
    <w:p w14:paraId="72E3EDA3" w14:textId="357A2B17" w:rsidR="00684B21" w:rsidRPr="00F75421" w:rsidRDefault="00684B21" w:rsidP="001A54EC">
      <w:pPr>
        <w:pStyle w:val="Default"/>
        <w:spacing w:after="120"/>
        <w:jc w:val="both"/>
        <w:rPr>
          <w:rFonts w:ascii="Arial" w:hAnsi="Arial" w:cs="Arial"/>
          <w:sz w:val="20"/>
          <w:szCs w:val="20"/>
        </w:rPr>
      </w:pPr>
      <w:r w:rsidRPr="00F75421">
        <w:rPr>
          <w:rFonts w:ascii="Arial" w:hAnsi="Arial" w:cs="Arial"/>
          <w:sz w:val="20"/>
          <w:szCs w:val="20"/>
        </w:rPr>
        <w:t xml:space="preserve">Vóór iedere onderverhuring lichten de medehuurders de verhuurder via aangetekend schrijven in over het plan om het goed onder te verhuren, waarbij ze alle identificatiegegevens van de </w:t>
      </w:r>
      <w:r w:rsidR="00D4461E" w:rsidRPr="00F75421">
        <w:rPr>
          <w:rFonts w:ascii="Arial" w:hAnsi="Arial" w:cs="Arial"/>
          <w:sz w:val="20"/>
          <w:szCs w:val="20"/>
        </w:rPr>
        <w:t>onderhuurder</w:t>
      </w:r>
      <w:r w:rsidRPr="00F75421">
        <w:rPr>
          <w:rFonts w:ascii="Arial" w:hAnsi="Arial" w:cs="Arial"/>
          <w:sz w:val="20"/>
          <w:szCs w:val="20"/>
        </w:rPr>
        <w:t xml:space="preserve"> vermelden, met inachtneming van artikel 200ter, § 2 van de Huisvestingscode.</w:t>
      </w:r>
    </w:p>
    <w:p w14:paraId="2D20691F" w14:textId="77777777" w:rsidR="003D0FE8" w:rsidRPr="001E33B6" w:rsidRDefault="003D0FE8" w:rsidP="001A54EC">
      <w:pPr>
        <w:pStyle w:val="Titre1"/>
        <w:numPr>
          <w:ilvl w:val="0"/>
          <w:numId w:val="32"/>
        </w:numPr>
        <w:spacing w:after="120" w:line="240" w:lineRule="auto"/>
        <w:jc w:val="both"/>
      </w:pPr>
      <w:bookmarkStart w:id="49" w:name="_Toc501527030"/>
      <w:r w:rsidRPr="00F75421">
        <w:rPr>
          <w:rFonts w:ascii="Cambria" w:hAnsi="Cambria"/>
          <w:color w:val="365F91"/>
        </w:rPr>
        <w:t>Aanplakking - bezoeken</w:t>
      </w:r>
      <w:bookmarkEnd w:id="49"/>
    </w:p>
    <w:p w14:paraId="4F6D9B1C" w14:textId="3D748DF9" w:rsidR="003D0FE8" w:rsidRPr="00F75421" w:rsidRDefault="00DC7BA7" w:rsidP="001A54EC">
      <w:pPr>
        <w:pStyle w:val="WxBody"/>
        <w:spacing w:after="120"/>
        <w:jc w:val="both"/>
        <w:rPr>
          <w:rFonts w:cs="Arial"/>
          <w:sz w:val="20"/>
          <w:szCs w:val="20"/>
        </w:rPr>
      </w:pPr>
      <w:r w:rsidRPr="001E33B6">
        <w:rPr>
          <w:rFonts w:cs="Arial"/>
          <w:sz w:val="20"/>
          <w:szCs w:val="20"/>
          <w:highlight w:val="lightGray"/>
        </w:rPr>
        <w:t>[</w:t>
      </w:r>
      <w:r w:rsidRPr="001E33B6">
        <w:rPr>
          <w:rFonts w:cs="Arial"/>
          <w:sz w:val="20"/>
          <w:szCs w:val="20"/>
          <w:highlight w:val="lightGray"/>
        </w:rPr>
        <w:tab/>
      </w:r>
      <w:r w:rsidRPr="001E33B6">
        <w:rPr>
          <w:rFonts w:cs="Arial"/>
          <w:sz w:val="20"/>
          <w:szCs w:val="20"/>
          <w:highlight w:val="lightGray"/>
        </w:rPr>
        <w:tab/>
        <w:t xml:space="preserve">] </w:t>
      </w:r>
      <w:r w:rsidR="003D0FE8" w:rsidRPr="00F75421">
        <w:rPr>
          <w:rFonts w:cs="Arial"/>
          <w:sz w:val="20"/>
          <w:szCs w:val="20"/>
          <w:highlight w:val="lightGray"/>
        </w:rPr>
        <w:t>maanden voorafgaand aan het tijdstip waarop onderhavige huurovereenkomst zal eindigen, ofwel door verstrijken van de vaste termijn</w:t>
      </w:r>
      <w:r w:rsidR="006533C5">
        <w:rPr>
          <w:rFonts w:cs="Arial"/>
          <w:sz w:val="20"/>
          <w:szCs w:val="20"/>
          <w:highlight w:val="lightGray"/>
        </w:rPr>
        <w:t>,</w:t>
      </w:r>
      <w:r w:rsidR="003D0FE8" w:rsidRPr="00F75421">
        <w:rPr>
          <w:rFonts w:cs="Arial"/>
          <w:sz w:val="20"/>
          <w:szCs w:val="20"/>
          <w:highlight w:val="lightGray"/>
        </w:rPr>
        <w:t xml:space="preserve"> ofwel door opzegging, en in geval van tekoopstelling van het goed, zullen de medehuurders tot op de dag van hun vertrek moeten tolereren dat de verhuurder affiches aanbrengt op de meest in het oog springende plaatsen van het goed, en dat kandidaten het vrij en volledig kunnen bezoeken, en dit </w:t>
      </w:r>
      <w:r w:rsidRPr="001E33B6">
        <w:rPr>
          <w:rFonts w:cs="Arial"/>
          <w:sz w:val="20"/>
          <w:szCs w:val="20"/>
          <w:highlight w:val="lightGray"/>
        </w:rPr>
        <w:t>[</w:t>
      </w:r>
      <w:r w:rsidRPr="001E33B6">
        <w:rPr>
          <w:rFonts w:cs="Arial"/>
          <w:sz w:val="20"/>
          <w:szCs w:val="20"/>
          <w:highlight w:val="lightGray"/>
        </w:rPr>
        <w:tab/>
      </w:r>
      <w:r w:rsidRPr="001E33B6">
        <w:rPr>
          <w:rFonts w:cs="Arial"/>
          <w:sz w:val="20"/>
          <w:szCs w:val="20"/>
          <w:highlight w:val="lightGray"/>
        </w:rPr>
        <w:tab/>
        <w:t>]</w:t>
      </w:r>
      <w:r w:rsidR="003D0FE8" w:rsidRPr="00F75421">
        <w:rPr>
          <w:rFonts w:cs="Arial"/>
          <w:sz w:val="20"/>
          <w:szCs w:val="20"/>
          <w:highlight w:val="lightGray"/>
        </w:rPr>
        <w:t xml:space="preserve"> dagen per week en </w:t>
      </w:r>
      <w:r w:rsidRPr="001E33B6">
        <w:rPr>
          <w:rFonts w:cs="Arial"/>
          <w:sz w:val="20"/>
          <w:szCs w:val="20"/>
          <w:highlight w:val="lightGray"/>
        </w:rPr>
        <w:t>[</w:t>
      </w:r>
      <w:r w:rsidRPr="001E33B6">
        <w:rPr>
          <w:rFonts w:cs="Arial"/>
          <w:sz w:val="20"/>
          <w:szCs w:val="20"/>
          <w:highlight w:val="lightGray"/>
        </w:rPr>
        <w:tab/>
      </w:r>
      <w:r w:rsidRPr="001E33B6">
        <w:rPr>
          <w:rFonts w:cs="Arial"/>
          <w:sz w:val="20"/>
          <w:szCs w:val="20"/>
          <w:highlight w:val="lightGray"/>
        </w:rPr>
        <w:tab/>
        <w:t>]</w:t>
      </w:r>
      <w:r w:rsidR="003D0FE8" w:rsidRPr="00F75421">
        <w:rPr>
          <w:rFonts w:cs="Arial"/>
          <w:sz w:val="20"/>
          <w:szCs w:val="20"/>
          <w:highlight w:val="lightGray"/>
        </w:rPr>
        <w:t xml:space="preserve"> opeenvolgende uren per dag, behoudens andersluidende overeenkomst.</w:t>
      </w:r>
    </w:p>
    <w:p w14:paraId="6575F468" w14:textId="1C5A3B60" w:rsidR="003D0FE8" w:rsidRPr="00F75421" w:rsidRDefault="003D0FE8" w:rsidP="001A54EC">
      <w:pPr>
        <w:pStyle w:val="WxBody"/>
        <w:spacing w:after="120"/>
        <w:jc w:val="both"/>
        <w:rPr>
          <w:rFonts w:cs="Arial"/>
          <w:sz w:val="20"/>
          <w:szCs w:val="20"/>
        </w:rPr>
      </w:pPr>
      <w:r w:rsidRPr="00F75421">
        <w:rPr>
          <w:rFonts w:cs="Arial"/>
          <w:sz w:val="20"/>
          <w:szCs w:val="20"/>
          <w:highlight w:val="lightGray"/>
        </w:rPr>
        <w:t xml:space="preserve">Tijdens heel de duur van de huurovereenkomst kan de verhuurder of zijn afgevaardigde de woning bezoeken, indien hij minstens </w:t>
      </w:r>
      <w:r w:rsidR="00DC7BA7" w:rsidRPr="001E33B6">
        <w:rPr>
          <w:rFonts w:cs="Arial"/>
          <w:sz w:val="20"/>
          <w:szCs w:val="20"/>
          <w:highlight w:val="lightGray"/>
        </w:rPr>
        <w:t>[</w:t>
      </w:r>
      <w:r w:rsidR="00DC7BA7" w:rsidRPr="001E33B6">
        <w:rPr>
          <w:rFonts w:cs="Arial"/>
          <w:sz w:val="20"/>
          <w:szCs w:val="20"/>
          <w:highlight w:val="lightGray"/>
        </w:rPr>
        <w:tab/>
      </w:r>
      <w:r w:rsidR="00DC7BA7" w:rsidRPr="001E33B6">
        <w:rPr>
          <w:rFonts w:cs="Arial"/>
          <w:sz w:val="20"/>
          <w:szCs w:val="20"/>
          <w:highlight w:val="lightGray"/>
        </w:rPr>
        <w:tab/>
        <w:t>]</w:t>
      </w:r>
      <w:r w:rsidRPr="00F75421">
        <w:rPr>
          <w:rFonts w:cs="Arial"/>
          <w:sz w:val="20"/>
          <w:szCs w:val="20"/>
          <w:highlight w:val="lightGray"/>
        </w:rPr>
        <w:t xml:space="preserve"> dagen op voorhand een afspraak maakt, met uitzondering van dringende gevallen.</w:t>
      </w:r>
    </w:p>
    <w:p w14:paraId="792E27C6" w14:textId="77777777" w:rsidR="003D0FE8" w:rsidRPr="001E33B6" w:rsidRDefault="003D0FE8" w:rsidP="001A54EC">
      <w:pPr>
        <w:pStyle w:val="Titre1"/>
        <w:numPr>
          <w:ilvl w:val="0"/>
          <w:numId w:val="32"/>
        </w:numPr>
        <w:spacing w:after="120" w:line="240" w:lineRule="auto"/>
        <w:jc w:val="both"/>
      </w:pPr>
      <w:bookmarkStart w:id="50" w:name="_Toc501527031"/>
      <w:r w:rsidRPr="00F75421">
        <w:rPr>
          <w:rFonts w:ascii="Cambria" w:hAnsi="Cambria"/>
          <w:color w:val="365F91"/>
        </w:rPr>
        <w:t>Verzekering</w:t>
      </w:r>
      <w:bookmarkEnd w:id="50"/>
    </w:p>
    <w:p w14:paraId="7AB8C9A4" w14:textId="2DF07FB5" w:rsidR="003D0FE8" w:rsidRPr="00F75421" w:rsidRDefault="003D0FE8" w:rsidP="001A54EC">
      <w:pPr>
        <w:pStyle w:val="WxBody"/>
        <w:spacing w:after="120"/>
        <w:jc w:val="both"/>
        <w:rPr>
          <w:rFonts w:cs="Arial"/>
          <w:sz w:val="20"/>
          <w:szCs w:val="20"/>
        </w:rPr>
      </w:pPr>
      <w:r w:rsidRPr="00904DB2">
        <w:rPr>
          <w:rFonts w:cs="Arial"/>
          <w:sz w:val="20"/>
          <w:szCs w:val="20"/>
          <w:highlight w:val="lightGray"/>
        </w:rPr>
        <w:t>De partijen komen overeen dat:</w:t>
      </w:r>
    </w:p>
    <w:p w14:paraId="172B6589" w14:textId="3573C5DB" w:rsidR="00D84FC4" w:rsidRPr="00F75421" w:rsidRDefault="00D84FC4" w:rsidP="001A54EC">
      <w:pPr>
        <w:pStyle w:val="WxBody"/>
        <w:spacing w:after="120"/>
        <w:ind w:left="709" w:hanging="709"/>
        <w:jc w:val="both"/>
        <w:rPr>
          <w:rFonts w:cs="Arial"/>
          <w:sz w:val="20"/>
          <w:szCs w:val="20"/>
        </w:rPr>
      </w:pPr>
      <w:r w:rsidRPr="00F75421">
        <w:rPr>
          <w:rFonts w:cs="Arial"/>
          <w:sz w:val="20"/>
          <w:szCs w:val="20"/>
        </w:rPr>
        <w:t xml:space="preserve">□     </w:t>
      </w:r>
      <w:r w:rsidR="00904DB2">
        <w:rPr>
          <w:rFonts w:cs="Arial"/>
          <w:sz w:val="20"/>
          <w:szCs w:val="20"/>
        </w:rPr>
        <w:t xml:space="preserve"> </w:t>
      </w:r>
      <w:r w:rsidR="00904DB2">
        <w:rPr>
          <w:rFonts w:cs="Arial"/>
          <w:sz w:val="20"/>
          <w:szCs w:val="20"/>
        </w:rPr>
        <w:tab/>
      </w:r>
      <w:r w:rsidRPr="00F75421">
        <w:rPr>
          <w:rFonts w:cs="Arial"/>
          <w:sz w:val="20"/>
          <w:szCs w:val="20"/>
          <w:highlight w:val="lightGray"/>
        </w:rPr>
        <w:t xml:space="preserve">De medehuurders tijdens heel de duur van de huurovereenkomst hun aansprakelijkheid betreffende het gehuurde goed en zijn meubels zullen laten verzekeren voor een afdoend bedrag, tegen alle huurdersrisico's en met name het brandrisico, waterschade, storm- en hagelschade, evenals burgerlijke aansprakelijkheid (buren enz.) De medehuurders zullen de verhuurder een kopie van de polis bezorgen, ten laatste binnen de 15 dagen na ondertekening van de huurovereenkomst en moeten jaarlijks de betaling van de premies bewijzen indien de verhuurder dat vraagt. Deze verzekering houdt voor de verzekeraar het verbod in om de polis zonder kennisgeving aan de verhuurder van minstens een maand op te zeggen. </w:t>
      </w:r>
    </w:p>
    <w:p w14:paraId="1D85EB22" w14:textId="77777777" w:rsidR="00730118" w:rsidRPr="001E33B6" w:rsidRDefault="00730118" w:rsidP="001A54EC">
      <w:pPr>
        <w:pStyle w:val="WxBody"/>
        <w:spacing w:after="120"/>
        <w:ind w:left="709" w:hanging="709"/>
        <w:jc w:val="both"/>
        <w:rPr>
          <w:rFonts w:cs="Arial"/>
          <w:sz w:val="20"/>
          <w:szCs w:val="20"/>
          <w:highlight w:val="lightGray"/>
        </w:rPr>
      </w:pPr>
      <w:r w:rsidRPr="00F75421">
        <w:rPr>
          <w:rFonts w:cs="Arial"/>
          <w:sz w:val="20"/>
          <w:szCs w:val="20"/>
        </w:rPr>
        <w:t>□</w:t>
      </w:r>
      <w:r w:rsidRPr="00F75421">
        <w:rPr>
          <w:rFonts w:cs="Arial"/>
          <w:sz w:val="20"/>
          <w:szCs w:val="20"/>
        </w:rPr>
        <w:tab/>
      </w:r>
      <w:r w:rsidRPr="00F75421">
        <w:rPr>
          <w:rFonts w:cs="Arial"/>
          <w:sz w:val="20"/>
          <w:szCs w:val="20"/>
          <w:highlight w:val="lightGray"/>
        </w:rPr>
        <w:t>[Andere] ..........................................................................................................................................</w:t>
      </w:r>
    </w:p>
    <w:p w14:paraId="359A33E5" w14:textId="77777777" w:rsidR="00730118" w:rsidRPr="001E33B6" w:rsidRDefault="00730118" w:rsidP="001A54EC">
      <w:pPr>
        <w:pStyle w:val="WxBody"/>
        <w:spacing w:after="120"/>
        <w:ind w:left="709" w:hanging="1"/>
        <w:jc w:val="both"/>
        <w:rPr>
          <w:rFonts w:cs="Arial"/>
          <w:sz w:val="20"/>
          <w:szCs w:val="20"/>
        </w:rPr>
      </w:pPr>
      <w:r w:rsidRPr="00F75421">
        <w:rPr>
          <w:rFonts w:cs="Arial"/>
          <w:sz w:val="20"/>
          <w:szCs w:val="20"/>
          <w:highlight w:val="lightGray"/>
        </w:rPr>
        <w:t>......................................................................................................................................................</w:t>
      </w:r>
    </w:p>
    <w:p w14:paraId="40B7A023" w14:textId="18B48E20" w:rsidR="00D84FC4" w:rsidRPr="00F75421" w:rsidRDefault="00D84FC4" w:rsidP="001E33B6">
      <w:pPr>
        <w:pStyle w:val="Titre1"/>
        <w:spacing w:after="120" w:line="240" w:lineRule="auto"/>
        <w:ind w:left="585"/>
        <w:jc w:val="both"/>
      </w:pPr>
      <w:bookmarkStart w:id="51" w:name="_Toc501527100"/>
      <w:r w:rsidRPr="00AA59E5">
        <w:rPr>
          <w:rFonts w:ascii="Cambria" w:hAnsi="Cambria"/>
          <w:color w:val="365F91"/>
        </w:rPr>
        <w:t xml:space="preserve">16. </w:t>
      </w:r>
      <w:r w:rsidRPr="00F75421">
        <w:rPr>
          <w:rFonts w:ascii="Cambria" w:hAnsi="Cambria"/>
          <w:color w:val="365F91"/>
        </w:rPr>
        <w:t>Ontbinding</w:t>
      </w:r>
      <w:bookmarkEnd w:id="51"/>
    </w:p>
    <w:p w14:paraId="1C557454" w14:textId="42794777" w:rsidR="00D84FC4" w:rsidRPr="00904DB2" w:rsidRDefault="00D84FC4" w:rsidP="001A54EC">
      <w:pPr>
        <w:pStyle w:val="WxBody"/>
        <w:spacing w:after="120"/>
        <w:jc w:val="both"/>
        <w:rPr>
          <w:rFonts w:cs="Arial"/>
          <w:sz w:val="20"/>
          <w:szCs w:val="20"/>
          <w:highlight w:val="lightGray"/>
        </w:rPr>
      </w:pPr>
      <w:r w:rsidRPr="00904DB2">
        <w:rPr>
          <w:rFonts w:cs="Arial"/>
          <w:sz w:val="20"/>
          <w:szCs w:val="20"/>
          <w:highlight w:val="lightGray"/>
        </w:rPr>
        <w:t xml:space="preserve">In geval van gerechtelijke ontbinding door de schuld van de medehuurders, zullen zij alle kosten, vergoedingen en uitgaven van gelijk welke aard die uit deze ontbinding voortvloeien of zullen voortvloeien, en naast de huren en lasten die voor hun vertrek vervallen zijn, een forfaitaire en </w:t>
      </w:r>
      <w:r w:rsidR="006526EC">
        <w:rPr>
          <w:rFonts w:cs="Arial"/>
          <w:sz w:val="20"/>
          <w:szCs w:val="20"/>
          <w:highlight w:val="lightGray"/>
        </w:rPr>
        <w:t xml:space="preserve"> onherleidbare vergoeding</w:t>
      </w:r>
      <w:r w:rsidRPr="00904DB2">
        <w:rPr>
          <w:rFonts w:cs="Arial"/>
          <w:sz w:val="20"/>
          <w:szCs w:val="20"/>
          <w:highlight w:val="lightGray"/>
        </w:rPr>
        <w:t xml:space="preserve"> gelijk aan de huurprijs van een trimester moeten dragen.</w:t>
      </w:r>
    </w:p>
    <w:p w14:paraId="17DC8FDB" w14:textId="41B77F8A" w:rsidR="00D84FC4" w:rsidRPr="00F75421" w:rsidRDefault="00D84FC4" w:rsidP="001A54EC">
      <w:pPr>
        <w:pStyle w:val="WxBody"/>
        <w:spacing w:after="120"/>
        <w:jc w:val="both"/>
        <w:rPr>
          <w:rFonts w:cs="Arial"/>
          <w:sz w:val="20"/>
          <w:szCs w:val="20"/>
        </w:rPr>
      </w:pPr>
      <w:r w:rsidRPr="00904DB2">
        <w:rPr>
          <w:rFonts w:cs="Arial"/>
          <w:sz w:val="20"/>
          <w:szCs w:val="20"/>
          <w:highlight w:val="lightGray"/>
        </w:rPr>
        <w:t xml:space="preserve">In geval van gerechtelijke ontbinding door de schuld van de verhuurder, zal hij alle kosten, vergoedingen en uitgaven van gelijk welke aard die uit deze ontbinding voortvloeien of zullen voortvloeien moeten dragen en aan de medehuurders een forfaitaire en </w:t>
      </w:r>
      <w:r w:rsidR="006526EC">
        <w:rPr>
          <w:rFonts w:cs="Arial"/>
          <w:sz w:val="20"/>
          <w:szCs w:val="20"/>
          <w:highlight w:val="lightGray"/>
        </w:rPr>
        <w:t xml:space="preserve"> onherleidbare vergoeding</w:t>
      </w:r>
      <w:r w:rsidRPr="00904DB2">
        <w:rPr>
          <w:rFonts w:cs="Arial"/>
          <w:sz w:val="20"/>
          <w:szCs w:val="20"/>
          <w:highlight w:val="lightGray"/>
        </w:rPr>
        <w:t xml:space="preserve"> gelijk aan de huurprijs van een trimester moeten betalen.</w:t>
      </w:r>
    </w:p>
    <w:p w14:paraId="1F739A6D" w14:textId="02FA3612" w:rsidR="008E40C4" w:rsidRPr="001E33B6" w:rsidRDefault="00D84FC4" w:rsidP="001E33B6">
      <w:pPr>
        <w:pStyle w:val="Titre1"/>
        <w:spacing w:after="120" w:line="240" w:lineRule="auto"/>
        <w:ind w:left="720"/>
        <w:jc w:val="both"/>
      </w:pPr>
      <w:bookmarkStart w:id="52" w:name="_Toc501527033"/>
      <w:r w:rsidRPr="00F75421">
        <w:rPr>
          <w:rFonts w:ascii="Cambria" w:hAnsi="Cambria"/>
          <w:color w:val="365F91"/>
        </w:rPr>
        <w:t xml:space="preserve">17. </w:t>
      </w:r>
      <w:r w:rsidR="008E40C4" w:rsidRPr="00F75421">
        <w:rPr>
          <w:rFonts w:ascii="Cambria" w:hAnsi="Cambria"/>
          <w:color w:val="365F91"/>
        </w:rPr>
        <w:t>Registratie van de huurovereenkomst</w:t>
      </w:r>
      <w:bookmarkEnd w:id="52"/>
    </w:p>
    <w:p w14:paraId="30F81D3E" w14:textId="61CAE318" w:rsidR="003F105C" w:rsidRPr="001A54EC" w:rsidRDefault="00EB4B72" w:rsidP="001E33B6">
      <w:pPr>
        <w:spacing w:after="120" w:line="240" w:lineRule="auto"/>
        <w:jc w:val="both"/>
        <w:rPr>
          <w:rFonts w:ascii="Arial" w:hAnsi="Arial" w:cs="Arial"/>
          <w:b/>
          <w:sz w:val="20"/>
          <w:szCs w:val="20"/>
        </w:rPr>
      </w:pPr>
      <w:r w:rsidRPr="001A54EC">
        <w:rPr>
          <w:rFonts w:ascii="Arial" w:hAnsi="Arial" w:cs="Arial"/>
          <w:sz w:val="20"/>
          <w:szCs w:val="20"/>
        </w:rPr>
        <w:t xml:space="preserve">De verhuurder is verantwoordelijk voor de formaliteiten rond de registratie van de huurovereenkomst en de eventuele daaraan verbonden kosten. </w:t>
      </w:r>
    </w:p>
    <w:p w14:paraId="39869E9A" w14:textId="5BB98CC1" w:rsidR="003F105C" w:rsidRPr="00F75421" w:rsidRDefault="003F105C" w:rsidP="001A54EC">
      <w:pPr>
        <w:pStyle w:val="WxBody"/>
        <w:spacing w:after="120"/>
        <w:jc w:val="both"/>
        <w:rPr>
          <w:rFonts w:cs="Arial"/>
          <w:sz w:val="20"/>
          <w:szCs w:val="20"/>
        </w:rPr>
      </w:pPr>
      <w:r w:rsidRPr="00F75421">
        <w:rPr>
          <w:rFonts w:cs="Arial"/>
          <w:sz w:val="20"/>
          <w:szCs w:val="20"/>
        </w:rPr>
        <w:t xml:space="preserve">De verhuurder moet de huurovereenkomst binnen de 2 maanden na ondertekening evenals de ondertekende bijlagen en in voorkomend geval de plaatsbeschrijving bij </w:t>
      </w:r>
      <w:r w:rsidR="006526EC">
        <w:rPr>
          <w:rFonts w:cs="Arial"/>
          <w:sz w:val="20"/>
          <w:szCs w:val="20"/>
        </w:rPr>
        <w:t xml:space="preserve"> intrede</w:t>
      </w:r>
      <w:r w:rsidRPr="00F75421">
        <w:rPr>
          <w:rFonts w:cs="Arial"/>
          <w:sz w:val="20"/>
          <w:szCs w:val="20"/>
        </w:rPr>
        <w:t xml:space="preserve"> laten registreren. Hij overhandigt </w:t>
      </w:r>
      <w:r w:rsidR="00D84FC4" w:rsidRPr="00F75421">
        <w:rPr>
          <w:rFonts w:cs="Arial"/>
          <w:sz w:val="20"/>
          <w:szCs w:val="20"/>
        </w:rPr>
        <w:t xml:space="preserve">het bewijs </w:t>
      </w:r>
      <w:r w:rsidRPr="00F75421">
        <w:rPr>
          <w:rFonts w:cs="Arial"/>
          <w:sz w:val="20"/>
          <w:szCs w:val="20"/>
        </w:rPr>
        <w:t>aan de medehuurders.</w:t>
      </w:r>
    </w:p>
    <w:p w14:paraId="6609F6BE" w14:textId="77777777" w:rsidR="001A54EC" w:rsidRDefault="00FA24BC" w:rsidP="001E33B6">
      <w:pPr>
        <w:pStyle w:val="WxBody"/>
        <w:spacing w:after="120"/>
        <w:jc w:val="both"/>
        <w:rPr>
          <w:rFonts w:cs="Arial"/>
          <w:sz w:val="20"/>
          <w:szCs w:val="20"/>
        </w:rPr>
      </w:pPr>
      <w:r w:rsidRPr="00F75421">
        <w:rPr>
          <w:rFonts w:cs="Arial"/>
          <w:sz w:val="20"/>
          <w:szCs w:val="20"/>
        </w:rPr>
        <w:lastRenderedPageBreak/>
        <w:t xml:space="preserve">Indien de verhuurder aan deze verplichting verzaakt, mogen de medehuurders de huurovereenkomst zonder opzegtermijn of schadevergoeding beëindigen, op voorwaarde dat ze aan de verhuurder een ingebrekestelling hebben gericht om de huurovereenkomst te registreren en de verhuurder hier binnen de maand geen positief gevolg aan heeft gegeven. </w:t>
      </w:r>
    </w:p>
    <w:p w14:paraId="3F6286EF" w14:textId="78599F54" w:rsidR="00E118EA" w:rsidRPr="001A54EC" w:rsidRDefault="001035DC" w:rsidP="001A54EC">
      <w:pPr>
        <w:pStyle w:val="WxBody"/>
        <w:spacing w:after="120"/>
        <w:jc w:val="both"/>
        <w:rPr>
          <w:rFonts w:cs="Arial"/>
          <w:sz w:val="20"/>
          <w:szCs w:val="20"/>
        </w:rPr>
      </w:pPr>
      <w:r w:rsidRPr="001A54EC">
        <w:rPr>
          <w:rFonts w:cs="Arial"/>
          <w:sz w:val="20"/>
          <w:szCs w:val="20"/>
        </w:rPr>
        <w:t>Indien de huurovereenkomst wordt afgesloten voor een duur van meer dan negen jaar, zal deze het onderwerp uitmaken van een authentieke akte, die verleden wordt voor notaris(sen) […………………………..] binnen de vier maanden na de ondertekening van onderhavig document. De notariskosten zijn ten laste van</w:t>
      </w:r>
      <w:r w:rsidR="00A52B7F">
        <w:rPr>
          <w:rFonts w:cs="Arial"/>
          <w:sz w:val="20"/>
          <w:szCs w:val="20"/>
        </w:rPr>
        <w:t>:</w:t>
      </w:r>
      <w:r w:rsidRPr="001A54EC">
        <w:rPr>
          <w:rFonts w:cs="Arial"/>
          <w:sz w:val="20"/>
          <w:szCs w:val="20"/>
        </w:rPr>
        <w:t xml:space="preserve"> </w:t>
      </w:r>
    </w:p>
    <w:p w14:paraId="2982BC58" w14:textId="274E06AC" w:rsidR="00D84FC4" w:rsidRPr="001E33B6" w:rsidRDefault="00D84FC4" w:rsidP="00EF72B1">
      <w:pPr>
        <w:pStyle w:val="Paragraphedeliste"/>
        <w:numPr>
          <w:ilvl w:val="0"/>
          <w:numId w:val="75"/>
        </w:numPr>
        <w:spacing w:after="120" w:line="240" w:lineRule="auto"/>
        <w:ind w:left="993" w:hanging="11"/>
        <w:jc w:val="both"/>
        <w:rPr>
          <w:rFonts w:ascii="Arial" w:hAnsi="Arial" w:cs="Arial"/>
          <w:sz w:val="20"/>
          <w:szCs w:val="20"/>
        </w:rPr>
      </w:pPr>
      <w:r w:rsidRPr="001E33B6">
        <w:rPr>
          <w:rFonts w:ascii="Arial" w:hAnsi="Arial" w:cs="Arial"/>
          <w:sz w:val="20"/>
          <w:szCs w:val="20"/>
        </w:rPr>
        <w:t>van de verhuurder</w:t>
      </w:r>
    </w:p>
    <w:p w14:paraId="1780439A" w14:textId="588013EA" w:rsidR="00D84FC4" w:rsidRPr="00F75421" w:rsidRDefault="00D84FC4" w:rsidP="001A54EC">
      <w:pPr>
        <w:pStyle w:val="Paragraphedeliste"/>
        <w:numPr>
          <w:ilvl w:val="0"/>
          <w:numId w:val="75"/>
        </w:numPr>
        <w:spacing w:after="120" w:line="240" w:lineRule="auto"/>
        <w:ind w:left="993" w:hanging="11"/>
        <w:jc w:val="both"/>
        <w:rPr>
          <w:rFonts w:ascii="Arial" w:hAnsi="Arial" w:cs="Arial"/>
          <w:sz w:val="20"/>
          <w:szCs w:val="20"/>
        </w:rPr>
      </w:pPr>
      <w:r w:rsidRPr="00F75421">
        <w:rPr>
          <w:rFonts w:ascii="Arial" w:hAnsi="Arial" w:cs="Arial"/>
          <w:sz w:val="20"/>
          <w:szCs w:val="20"/>
        </w:rPr>
        <w:t xml:space="preserve">van </w:t>
      </w:r>
      <w:r w:rsidRPr="00AA59E5">
        <w:rPr>
          <w:rFonts w:ascii="Arial" w:hAnsi="Arial" w:cs="Arial"/>
          <w:sz w:val="20"/>
          <w:szCs w:val="20"/>
        </w:rPr>
        <w:t>de medehuurders</w:t>
      </w:r>
    </w:p>
    <w:p w14:paraId="1C1E7F82" w14:textId="77777777" w:rsidR="00D84FC4" w:rsidRPr="00F75421" w:rsidRDefault="00D84FC4" w:rsidP="001E33B6">
      <w:pPr>
        <w:pStyle w:val="Paragraphedeliste"/>
        <w:spacing w:after="120" w:line="240" w:lineRule="auto"/>
        <w:ind w:left="1085"/>
        <w:jc w:val="both"/>
        <w:rPr>
          <w:rFonts w:ascii="Arial" w:hAnsi="Arial" w:cs="Arial"/>
          <w:sz w:val="20"/>
          <w:szCs w:val="20"/>
        </w:rPr>
      </w:pPr>
    </w:p>
    <w:p w14:paraId="41DF4389" w14:textId="77777777" w:rsidR="00EA4D67" w:rsidRPr="00F75421" w:rsidRDefault="00E118EA" w:rsidP="001A54EC">
      <w:pPr>
        <w:spacing w:after="120" w:line="240" w:lineRule="auto"/>
        <w:jc w:val="both"/>
        <w:rPr>
          <w:rFonts w:ascii="Arial" w:hAnsi="Arial" w:cs="Arial"/>
          <w:sz w:val="20"/>
          <w:szCs w:val="20"/>
        </w:rPr>
      </w:pPr>
      <w:r w:rsidRPr="00F75421">
        <w:rPr>
          <w:rFonts w:ascii="Arial" w:hAnsi="Arial" w:cs="Arial"/>
          <w:sz w:val="20"/>
          <w:szCs w:val="20"/>
        </w:rPr>
        <w:t>De registratiekosten zijn ten laste van de verhuurder.</w:t>
      </w:r>
    </w:p>
    <w:p w14:paraId="54F17B4A" w14:textId="17C5653E" w:rsidR="00EA4D67" w:rsidRPr="001E33B6" w:rsidRDefault="00D84FC4" w:rsidP="001E33B6">
      <w:pPr>
        <w:pStyle w:val="Titre1"/>
        <w:spacing w:after="120" w:line="240" w:lineRule="auto"/>
        <w:ind w:left="720"/>
        <w:jc w:val="both"/>
      </w:pPr>
      <w:bookmarkStart w:id="53" w:name="_Toc501527035"/>
      <w:r w:rsidRPr="00F75421">
        <w:rPr>
          <w:rFonts w:ascii="Cambria" w:hAnsi="Cambria"/>
          <w:color w:val="365F91"/>
        </w:rPr>
        <w:t xml:space="preserve">18. </w:t>
      </w:r>
      <w:r w:rsidR="00492C93" w:rsidRPr="00F75421">
        <w:rPr>
          <w:rFonts w:ascii="Cambria" w:hAnsi="Cambria"/>
          <w:color w:val="365F91"/>
        </w:rPr>
        <w:t>Kennisgeving</w:t>
      </w:r>
      <w:bookmarkEnd w:id="53"/>
      <w:r w:rsidR="00492C93" w:rsidRPr="00F75421">
        <w:rPr>
          <w:rFonts w:ascii="Cambria" w:hAnsi="Cambria"/>
          <w:color w:val="365F91"/>
        </w:rPr>
        <w:t xml:space="preserve"> </w:t>
      </w:r>
    </w:p>
    <w:p w14:paraId="4F13A80A" w14:textId="406F3E5F" w:rsidR="003D0FE8" w:rsidRPr="00F75421" w:rsidRDefault="00EA4D67" w:rsidP="001A54EC">
      <w:pPr>
        <w:pStyle w:val="WxBody"/>
        <w:spacing w:after="120"/>
        <w:jc w:val="both"/>
        <w:rPr>
          <w:rFonts w:cs="Arial"/>
          <w:sz w:val="20"/>
          <w:szCs w:val="20"/>
        </w:rPr>
      </w:pPr>
      <w:r w:rsidRPr="00F75421">
        <w:rPr>
          <w:rFonts w:cs="Arial"/>
          <w:sz w:val="20"/>
          <w:szCs w:val="20"/>
          <w:highlight w:val="lightGray"/>
        </w:rPr>
        <w:t xml:space="preserve">Alle kennisgevingen die via </w:t>
      </w:r>
      <w:r w:rsidRPr="00AA59E5">
        <w:rPr>
          <w:rFonts w:cs="Arial"/>
          <w:sz w:val="20"/>
          <w:szCs w:val="20"/>
          <w:highlight w:val="lightGray"/>
        </w:rPr>
        <w:t xml:space="preserve">aangetekend schrijven </w:t>
      </w:r>
      <w:r w:rsidR="00A52B7F">
        <w:rPr>
          <w:rFonts w:cs="Arial"/>
          <w:sz w:val="20"/>
          <w:szCs w:val="20"/>
          <w:highlight w:val="lightGray"/>
        </w:rPr>
        <w:t xml:space="preserve">gebeuren, worden als betekend beschouwd op de datum van afgifte bij de post, </w:t>
      </w:r>
      <w:r w:rsidRPr="00F75421">
        <w:rPr>
          <w:rFonts w:cs="Arial"/>
          <w:sz w:val="20"/>
          <w:szCs w:val="20"/>
          <w:highlight w:val="lightGray"/>
        </w:rPr>
        <w:t xml:space="preserve"> waarbij de datum op het ontvangstbewijs als bewijs </w:t>
      </w:r>
      <w:r w:rsidR="00A52B7F">
        <w:rPr>
          <w:rFonts w:cs="Arial"/>
          <w:sz w:val="20"/>
          <w:szCs w:val="20"/>
          <w:highlight w:val="lightGray"/>
        </w:rPr>
        <w:t xml:space="preserve">van verzending binnen de gestelde termijn </w:t>
      </w:r>
      <w:r w:rsidRPr="00F75421">
        <w:rPr>
          <w:rFonts w:cs="Arial"/>
          <w:sz w:val="20"/>
          <w:szCs w:val="20"/>
          <w:highlight w:val="lightGray"/>
        </w:rPr>
        <w:t>geldt.</w:t>
      </w:r>
      <w:r w:rsidRPr="00F75421">
        <w:rPr>
          <w:rFonts w:cs="Arial"/>
          <w:sz w:val="20"/>
          <w:szCs w:val="20"/>
        </w:rPr>
        <w:t xml:space="preserve"> Wanneer de huurovereenkomst op elk moment kan worden opgezegd, begint de opzegtermijn </w:t>
      </w:r>
      <w:r w:rsidR="00A52B7F">
        <w:rPr>
          <w:rFonts w:cs="Arial"/>
          <w:sz w:val="20"/>
          <w:szCs w:val="20"/>
        </w:rPr>
        <w:t xml:space="preserve">echter </w:t>
      </w:r>
      <w:r w:rsidRPr="00F75421">
        <w:rPr>
          <w:rFonts w:cs="Arial"/>
          <w:sz w:val="20"/>
          <w:szCs w:val="20"/>
        </w:rPr>
        <w:t>op de eerste dag van de maand volgend op de maand waarin de huurovereenkomst werd opgezegd.</w:t>
      </w:r>
    </w:p>
    <w:p w14:paraId="44586628" w14:textId="77777777" w:rsidR="009F6EF9" w:rsidRPr="00F75421" w:rsidRDefault="009F6EF9" w:rsidP="001A54EC">
      <w:pPr>
        <w:pStyle w:val="WxBody"/>
        <w:spacing w:after="120"/>
        <w:jc w:val="both"/>
        <w:rPr>
          <w:rFonts w:cs="Arial"/>
          <w:sz w:val="20"/>
          <w:szCs w:val="20"/>
        </w:rPr>
      </w:pPr>
      <w:r w:rsidRPr="00F75421">
        <w:rPr>
          <w:rFonts w:cs="Arial"/>
          <w:sz w:val="20"/>
          <w:szCs w:val="20"/>
        </w:rPr>
        <w:t>Iedere kennisgeving van de verhuurder moet worden gericht:</w:t>
      </w:r>
    </w:p>
    <w:p w14:paraId="446054AF" w14:textId="77777777" w:rsidR="009F6EF9" w:rsidRPr="001E33B6" w:rsidRDefault="009F6EF9" w:rsidP="001A54EC">
      <w:pPr>
        <w:pStyle w:val="WxBody"/>
        <w:numPr>
          <w:ilvl w:val="0"/>
          <w:numId w:val="62"/>
        </w:numPr>
        <w:spacing w:after="120"/>
        <w:jc w:val="both"/>
        <w:rPr>
          <w:rFonts w:cs="Arial"/>
          <w:sz w:val="20"/>
          <w:szCs w:val="20"/>
        </w:rPr>
      </w:pPr>
      <w:r w:rsidRPr="00F75421">
        <w:rPr>
          <w:rFonts w:cs="Arial"/>
          <w:sz w:val="20"/>
          <w:szCs w:val="20"/>
        </w:rPr>
        <w:t>aan iedere medehuurder</w:t>
      </w:r>
    </w:p>
    <w:p w14:paraId="3D621F37" w14:textId="4462385D" w:rsidR="009F6EF9" w:rsidRPr="00F75421" w:rsidRDefault="009F6EF9" w:rsidP="001A54EC">
      <w:pPr>
        <w:pStyle w:val="WxBody"/>
        <w:numPr>
          <w:ilvl w:val="0"/>
          <w:numId w:val="62"/>
        </w:numPr>
        <w:spacing w:after="120"/>
        <w:jc w:val="both"/>
        <w:rPr>
          <w:rFonts w:cs="Arial"/>
          <w:sz w:val="20"/>
          <w:szCs w:val="20"/>
        </w:rPr>
      </w:pPr>
      <w:r w:rsidRPr="00F75421">
        <w:rPr>
          <w:rFonts w:cs="Arial"/>
          <w:sz w:val="20"/>
          <w:szCs w:val="20"/>
        </w:rPr>
        <w:t xml:space="preserve">aan </w:t>
      </w:r>
      <w:r w:rsidR="004142B6">
        <w:rPr>
          <w:rFonts w:cs="Arial"/>
          <w:sz w:val="20"/>
          <w:szCs w:val="20"/>
        </w:rPr>
        <w:t>………………………………………</w:t>
      </w:r>
      <w:r w:rsidRPr="00F75421">
        <w:rPr>
          <w:rFonts w:cs="Arial"/>
          <w:sz w:val="20"/>
          <w:szCs w:val="20"/>
        </w:rPr>
        <w:t>.................................................................................</w:t>
      </w:r>
      <w:r w:rsidRPr="00AA59E5">
        <w:rPr>
          <w:rFonts w:cs="Arial"/>
          <w:sz w:val="20"/>
          <w:szCs w:val="20"/>
        </w:rPr>
        <w:t>........</w:t>
      </w:r>
      <w:r w:rsidR="004142B6">
        <w:rPr>
          <w:rFonts w:cs="Arial"/>
          <w:sz w:val="20"/>
          <w:szCs w:val="20"/>
        </w:rPr>
        <w:t xml:space="preserve"> </w:t>
      </w:r>
      <w:r w:rsidRPr="00AA59E5">
        <w:rPr>
          <w:rFonts w:cs="Arial"/>
          <w:sz w:val="20"/>
          <w:szCs w:val="20"/>
        </w:rPr>
        <w:t>.......................................................... die is/zijn aangesteld om alle medehuurders te vertegenwoordigen bij de ontvangst van kennisgevingen</w:t>
      </w:r>
    </w:p>
    <w:p w14:paraId="58F32787" w14:textId="77777777" w:rsidR="009F6EF9" w:rsidRPr="00F75421" w:rsidRDefault="009F6EF9" w:rsidP="001A54EC">
      <w:pPr>
        <w:pStyle w:val="WxBody"/>
        <w:spacing w:after="120"/>
        <w:jc w:val="both"/>
        <w:rPr>
          <w:rFonts w:cs="Arial"/>
          <w:sz w:val="20"/>
          <w:szCs w:val="20"/>
        </w:rPr>
      </w:pPr>
      <w:r w:rsidRPr="00F75421">
        <w:rPr>
          <w:rFonts w:cs="Arial"/>
          <w:sz w:val="20"/>
          <w:szCs w:val="20"/>
        </w:rPr>
        <w:t>Tenzij in onderhavige overeenkomst ervan afstand wordt gedaan, moet elke kennisgeving die uitgaat van de medehuurders worden ondertekend:</w:t>
      </w:r>
    </w:p>
    <w:p w14:paraId="52F691BD" w14:textId="77777777" w:rsidR="009F6EF9" w:rsidRPr="001E33B6" w:rsidRDefault="009F6EF9" w:rsidP="001A54EC">
      <w:pPr>
        <w:pStyle w:val="WxBody"/>
        <w:numPr>
          <w:ilvl w:val="0"/>
          <w:numId w:val="63"/>
        </w:numPr>
        <w:spacing w:after="120"/>
        <w:jc w:val="both"/>
        <w:rPr>
          <w:rFonts w:cs="Arial"/>
          <w:sz w:val="20"/>
          <w:szCs w:val="20"/>
        </w:rPr>
      </w:pPr>
      <w:r w:rsidRPr="00F75421">
        <w:rPr>
          <w:rFonts w:cs="Arial"/>
          <w:sz w:val="20"/>
          <w:szCs w:val="20"/>
        </w:rPr>
        <w:t>door iedere medehuurder</w:t>
      </w:r>
    </w:p>
    <w:p w14:paraId="71FFA3A3" w14:textId="6125BE43" w:rsidR="009F6EF9" w:rsidRPr="00F75421" w:rsidRDefault="00A52B7F" w:rsidP="00904DB2">
      <w:pPr>
        <w:pStyle w:val="WxBody"/>
        <w:numPr>
          <w:ilvl w:val="0"/>
          <w:numId w:val="62"/>
        </w:numPr>
        <w:spacing w:after="120"/>
        <w:rPr>
          <w:rFonts w:cs="Arial"/>
          <w:sz w:val="20"/>
          <w:szCs w:val="20"/>
        </w:rPr>
      </w:pPr>
      <w:r>
        <w:rPr>
          <w:rFonts w:cs="Arial"/>
          <w:sz w:val="20"/>
          <w:szCs w:val="20"/>
        </w:rPr>
        <w:t>door</w:t>
      </w:r>
      <w:r w:rsidR="009F6EF9" w:rsidRPr="00F75421">
        <w:rPr>
          <w:rFonts w:cs="Arial"/>
          <w:sz w:val="20"/>
          <w:szCs w:val="20"/>
        </w:rPr>
        <w:t xml:space="preserve"> .......................................................................................</w:t>
      </w:r>
      <w:r w:rsidR="00904DB2">
        <w:rPr>
          <w:rFonts w:cs="Arial"/>
          <w:sz w:val="20"/>
          <w:szCs w:val="20"/>
        </w:rPr>
        <w:t xml:space="preserve">...................................................... </w:t>
      </w:r>
      <w:r w:rsidR="009F6EF9" w:rsidRPr="00F75421">
        <w:rPr>
          <w:rFonts w:cs="Arial"/>
          <w:sz w:val="20"/>
          <w:szCs w:val="20"/>
        </w:rPr>
        <w:t>............................................................ die is/zijn aangesteld om alle medehuurders te vertegenwoordigen bij de ontvangst van kennisgevingen</w:t>
      </w:r>
    </w:p>
    <w:p w14:paraId="6A642671" w14:textId="77777777" w:rsidR="009F6EF9" w:rsidRPr="00F75421" w:rsidRDefault="009F6EF9" w:rsidP="001A54EC">
      <w:pPr>
        <w:pStyle w:val="WxBody"/>
        <w:spacing w:after="120"/>
        <w:jc w:val="both"/>
        <w:rPr>
          <w:rFonts w:cs="Arial"/>
          <w:sz w:val="20"/>
          <w:szCs w:val="20"/>
        </w:rPr>
      </w:pPr>
    </w:p>
    <w:p w14:paraId="40225F86" w14:textId="35AAC23A" w:rsidR="00A506F4" w:rsidRPr="001E33B6" w:rsidRDefault="002E3C26" w:rsidP="001E33B6">
      <w:pPr>
        <w:pStyle w:val="Titre1"/>
        <w:spacing w:after="120" w:line="240" w:lineRule="auto"/>
        <w:ind w:left="720"/>
        <w:jc w:val="both"/>
      </w:pPr>
      <w:bookmarkStart w:id="54" w:name="_Toc501527036"/>
      <w:r w:rsidRPr="00F75421">
        <w:rPr>
          <w:rFonts w:ascii="Cambria" w:hAnsi="Cambria"/>
          <w:color w:val="365F91"/>
        </w:rPr>
        <w:t xml:space="preserve">19. </w:t>
      </w:r>
      <w:r w:rsidR="00A506F4" w:rsidRPr="00F75421">
        <w:rPr>
          <w:rFonts w:ascii="Cambria" w:hAnsi="Cambria"/>
          <w:color w:val="365F91"/>
        </w:rPr>
        <w:t>Keuze van woonplaats</w:t>
      </w:r>
      <w:bookmarkEnd w:id="54"/>
    </w:p>
    <w:p w14:paraId="4164579A" w14:textId="0000EE01" w:rsidR="002E3C26" w:rsidRPr="00F75421" w:rsidRDefault="002E3C26" w:rsidP="001A54EC">
      <w:pPr>
        <w:pStyle w:val="WxBody"/>
        <w:spacing w:after="120"/>
        <w:jc w:val="both"/>
        <w:rPr>
          <w:rFonts w:cs="Arial"/>
          <w:sz w:val="20"/>
          <w:szCs w:val="20"/>
        </w:rPr>
      </w:pPr>
      <w:r w:rsidRPr="00F75421">
        <w:rPr>
          <w:rFonts w:cs="Arial"/>
          <w:sz w:val="20"/>
          <w:szCs w:val="20"/>
          <w:highlight w:val="lightGray"/>
        </w:rPr>
        <w:t xml:space="preserve">De medehuurders verklaren, gezamenlijk en individueel, dat ze woonplaats kiezen op het adres van het gehuurde goed voor de duur van de huur evenals voor het verdere vervolg van de huurovereenkomst, tenzij ze, na hun vertrek, de verhuurder gemeld hebben dat ze een </w:t>
      </w:r>
      <w:r w:rsidR="00AA59E5" w:rsidRPr="00F75421">
        <w:rPr>
          <w:rFonts w:cs="Arial"/>
          <w:sz w:val="20"/>
          <w:szCs w:val="20"/>
          <w:highlight w:val="lightGray"/>
        </w:rPr>
        <w:t xml:space="preserve">nieuwe </w:t>
      </w:r>
      <w:r w:rsidRPr="00F75421">
        <w:rPr>
          <w:rFonts w:cs="Arial"/>
          <w:sz w:val="20"/>
          <w:szCs w:val="20"/>
          <w:highlight w:val="lightGray"/>
        </w:rPr>
        <w:t xml:space="preserve">woonplaats hebben gekozen, die verplicht in België ligt. </w:t>
      </w:r>
    </w:p>
    <w:p w14:paraId="6769F4F6" w14:textId="77777777" w:rsidR="002E3C26" w:rsidRPr="00F75421" w:rsidRDefault="002E3C26" w:rsidP="001A54EC">
      <w:pPr>
        <w:pStyle w:val="WxBody"/>
        <w:spacing w:after="120"/>
        <w:jc w:val="both"/>
        <w:rPr>
          <w:rFonts w:cs="Arial"/>
          <w:sz w:val="20"/>
          <w:szCs w:val="20"/>
        </w:rPr>
      </w:pPr>
      <w:r w:rsidRPr="00904DB2">
        <w:rPr>
          <w:rFonts w:cs="Arial"/>
          <w:sz w:val="20"/>
          <w:szCs w:val="20"/>
          <w:highlight w:val="lightGray"/>
        </w:rPr>
        <w:t>Behalve indien hij/ze de verhuurder inlicht(en) over een ander adres dat in België gelegen is, kiezen de borg(en) woonplaats op het volgende adres: …………………………………………….</w:t>
      </w:r>
    </w:p>
    <w:p w14:paraId="1FFA85B2" w14:textId="14C95821" w:rsidR="00A506F4" w:rsidRPr="00F75421" w:rsidRDefault="00A506F4" w:rsidP="001A54EC">
      <w:pPr>
        <w:pStyle w:val="WxBody"/>
        <w:spacing w:after="120"/>
        <w:jc w:val="both"/>
        <w:rPr>
          <w:rFonts w:cs="Arial"/>
          <w:sz w:val="20"/>
          <w:szCs w:val="20"/>
        </w:rPr>
      </w:pPr>
      <w:r w:rsidRPr="00F75421">
        <w:rPr>
          <w:rFonts w:cs="Arial"/>
          <w:sz w:val="20"/>
          <w:szCs w:val="20"/>
          <w:highlight w:val="lightGray"/>
        </w:rPr>
        <w:t>In geval van wijziging van de burgerlijke stand</w:t>
      </w:r>
      <w:r w:rsidR="00A61674" w:rsidRPr="00F75421">
        <w:rPr>
          <w:rFonts w:cs="Arial"/>
          <w:sz w:val="20"/>
          <w:szCs w:val="20"/>
          <w:highlight w:val="lightGray"/>
        </w:rPr>
        <w:t xml:space="preserve"> in de loop van de huurovereenkomst</w:t>
      </w:r>
      <w:r w:rsidRPr="00F75421">
        <w:rPr>
          <w:rFonts w:cs="Arial"/>
          <w:sz w:val="20"/>
          <w:szCs w:val="20"/>
          <w:highlight w:val="lightGray"/>
        </w:rPr>
        <w:t>, met name door een huwelijk, is elke medehuurder verplicht de verhuurder hier onmiddellijk en via aangetekend schrijven over in te lichten, en daarin in voorkomend geval de volledige identiteit van de partner te vermelden.</w:t>
      </w:r>
    </w:p>
    <w:p w14:paraId="68E7C8F7" w14:textId="77777777" w:rsidR="00A506F4" w:rsidRPr="00F75421" w:rsidRDefault="00A506F4" w:rsidP="001A54EC">
      <w:pPr>
        <w:spacing w:after="120" w:line="240" w:lineRule="auto"/>
        <w:jc w:val="both"/>
        <w:rPr>
          <w:rFonts w:ascii="Arial" w:hAnsi="Arial" w:cs="Arial"/>
          <w:sz w:val="20"/>
          <w:szCs w:val="20"/>
        </w:rPr>
      </w:pPr>
    </w:p>
    <w:p w14:paraId="162B81A5" w14:textId="11549F96" w:rsidR="00E1439F" w:rsidRPr="001E33B6" w:rsidRDefault="002E3C26" w:rsidP="001E33B6">
      <w:pPr>
        <w:pStyle w:val="Titre1"/>
        <w:spacing w:after="120" w:line="240" w:lineRule="auto"/>
        <w:ind w:left="720"/>
        <w:jc w:val="both"/>
      </w:pPr>
      <w:bookmarkStart w:id="55" w:name="_Toc501527037"/>
      <w:r w:rsidRPr="00F75421">
        <w:rPr>
          <w:rFonts w:ascii="Cambria" w:hAnsi="Cambria"/>
          <w:color w:val="365F91"/>
        </w:rPr>
        <w:t xml:space="preserve">20. </w:t>
      </w:r>
      <w:r w:rsidR="00E1439F" w:rsidRPr="00F75421">
        <w:rPr>
          <w:rFonts w:ascii="Cambria" w:hAnsi="Cambria"/>
          <w:color w:val="365F91"/>
        </w:rPr>
        <w:t>Bijzondere voorwaarden</w:t>
      </w:r>
      <w:bookmarkEnd w:id="55"/>
    </w:p>
    <w:p w14:paraId="1E1961DF" w14:textId="77777777" w:rsidR="00E1439F" w:rsidRPr="00F75421" w:rsidRDefault="00E1439F" w:rsidP="001A54EC">
      <w:pPr>
        <w:spacing w:after="120" w:line="240" w:lineRule="auto"/>
        <w:jc w:val="both"/>
        <w:rPr>
          <w:rFonts w:ascii="Arial" w:hAnsi="Arial" w:cs="Arial"/>
          <w:sz w:val="20"/>
          <w:szCs w:val="20"/>
          <w:highlight w:val="lightGray"/>
        </w:rPr>
      </w:pPr>
      <w:r w:rsidRPr="00F75421">
        <w:rPr>
          <w:rFonts w:ascii="Arial" w:hAnsi="Arial" w:cs="Arial"/>
          <w:sz w:val="20"/>
          <w:szCs w:val="20"/>
          <w:highlight w:val="lightGray"/>
        </w:rPr>
        <w:t>De partijen komen bovendien overeen dat:</w:t>
      </w:r>
    </w:p>
    <w:p w14:paraId="4ECC7410" w14:textId="77777777" w:rsidR="00E1439F" w:rsidRPr="00F75421" w:rsidRDefault="00E1439F" w:rsidP="001A54EC">
      <w:pPr>
        <w:pStyle w:val="WxBody"/>
        <w:spacing w:after="120"/>
        <w:jc w:val="both"/>
        <w:rPr>
          <w:rFonts w:cs="Arial"/>
          <w:sz w:val="20"/>
          <w:szCs w:val="20"/>
          <w:highlight w:val="lightGray"/>
        </w:rPr>
      </w:pPr>
      <w:r w:rsidRPr="00F75421">
        <w:rPr>
          <w:rFonts w:cs="Arial"/>
          <w:sz w:val="20"/>
          <w:szCs w:val="20"/>
          <w:highlight w:val="lightGray"/>
        </w:rPr>
        <w:t xml:space="preserve">…………………………………………………………………………………………………………………………………………………………………………………………………………………………………………………………………………………………………………………………………………………………………………………………………………………………………………………………………………………………… </w:t>
      </w:r>
    </w:p>
    <w:p w14:paraId="43394063" w14:textId="350DAA1D" w:rsidR="00F20ECD" w:rsidRPr="00F75421" w:rsidRDefault="00F20ECD" w:rsidP="001A54EC">
      <w:pPr>
        <w:keepNext/>
        <w:keepLines/>
        <w:spacing w:before="480" w:after="120" w:line="240" w:lineRule="auto"/>
        <w:ind w:left="585"/>
        <w:jc w:val="both"/>
        <w:outlineLvl w:val="0"/>
        <w:rPr>
          <w:rFonts w:ascii="Cambria" w:eastAsiaTheme="majorEastAsia" w:hAnsi="Cambria" w:cstheme="majorBidi"/>
          <w:b/>
          <w:bCs/>
          <w:color w:val="365F91"/>
          <w:sz w:val="28"/>
          <w:szCs w:val="28"/>
        </w:rPr>
      </w:pPr>
      <w:r w:rsidRPr="00F75421">
        <w:rPr>
          <w:rFonts w:ascii="Cambria" w:eastAsiaTheme="majorEastAsia" w:hAnsi="Cambria" w:cstheme="majorBidi"/>
          <w:b/>
          <w:bCs/>
          <w:color w:val="365F91"/>
          <w:sz w:val="28"/>
          <w:szCs w:val="28"/>
        </w:rPr>
        <w:lastRenderedPageBreak/>
        <w:t>21. Bijlagen</w:t>
      </w:r>
    </w:p>
    <w:p w14:paraId="5E2ACF34" w14:textId="7CF44EBD" w:rsidR="00F20ECD" w:rsidRPr="00904DB2" w:rsidRDefault="00F20ECD" w:rsidP="001A54EC">
      <w:pPr>
        <w:spacing w:after="120" w:line="240" w:lineRule="auto"/>
        <w:rPr>
          <w:rFonts w:ascii="Arial" w:eastAsiaTheme="minorHAnsi" w:hAnsi="Arial" w:cs="Arial"/>
          <w:sz w:val="20"/>
          <w:szCs w:val="20"/>
        </w:rPr>
      </w:pPr>
      <w:r w:rsidRPr="00904DB2">
        <w:rPr>
          <w:rFonts w:ascii="Arial" w:eastAsiaTheme="minorHAnsi" w:hAnsi="Arial" w:cs="Arial"/>
          <w:sz w:val="20"/>
          <w:szCs w:val="20"/>
        </w:rPr>
        <w:t>Door het ondertekenen van huidig contract, erken</w:t>
      </w:r>
      <w:r w:rsidR="00017663" w:rsidRPr="00904DB2">
        <w:rPr>
          <w:rFonts w:ascii="Arial" w:eastAsiaTheme="minorHAnsi" w:hAnsi="Arial" w:cs="Arial"/>
          <w:sz w:val="20"/>
          <w:szCs w:val="20"/>
        </w:rPr>
        <w:t>nen</w:t>
      </w:r>
      <w:r w:rsidRPr="00904DB2">
        <w:rPr>
          <w:rFonts w:ascii="Arial" w:eastAsiaTheme="minorHAnsi" w:hAnsi="Arial" w:cs="Arial"/>
          <w:sz w:val="20"/>
          <w:szCs w:val="20"/>
        </w:rPr>
        <w:t xml:space="preserve"> de </w:t>
      </w:r>
      <w:r w:rsidR="00017663" w:rsidRPr="00904DB2">
        <w:rPr>
          <w:rFonts w:ascii="Arial" w:eastAsiaTheme="minorHAnsi" w:hAnsi="Arial" w:cs="Arial"/>
          <w:sz w:val="20"/>
          <w:szCs w:val="20"/>
        </w:rPr>
        <w:t>mede</w:t>
      </w:r>
      <w:r w:rsidRPr="00904DB2">
        <w:rPr>
          <w:rFonts w:ascii="Arial" w:eastAsiaTheme="minorHAnsi" w:hAnsi="Arial" w:cs="Arial"/>
          <w:sz w:val="20"/>
          <w:szCs w:val="20"/>
        </w:rPr>
        <w:t>huurder</w:t>
      </w:r>
      <w:r w:rsidR="00017663" w:rsidRPr="00904DB2">
        <w:rPr>
          <w:rFonts w:ascii="Arial" w:eastAsiaTheme="minorHAnsi" w:hAnsi="Arial" w:cs="Arial"/>
          <w:sz w:val="20"/>
          <w:szCs w:val="20"/>
        </w:rPr>
        <w:t>s</w:t>
      </w:r>
      <w:r w:rsidRPr="00904DB2">
        <w:rPr>
          <w:rFonts w:ascii="Arial" w:eastAsiaTheme="minorHAnsi" w:hAnsi="Arial" w:cs="Arial"/>
          <w:sz w:val="20"/>
          <w:szCs w:val="20"/>
        </w:rPr>
        <w:t xml:space="preserve"> uitdrukkelijk de volgende bijlagen ontvangen te hebben:</w:t>
      </w:r>
    </w:p>
    <w:p w14:paraId="2B5BDC74" w14:textId="09B6884E" w:rsidR="00F20ECD" w:rsidRPr="00904DB2" w:rsidRDefault="00F20ECD" w:rsidP="001A54EC">
      <w:pPr>
        <w:spacing w:after="120" w:line="240" w:lineRule="auto"/>
        <w:rPr>
          <w:rFonts w:ascii="Arial" w:eastAsiaTheme="minorHAnsi" w:hAnsi="Arial" w:cs="Arial"/>
          <w:sz w:val="20"/>
          <w:szCs w:val="20"/>
        </w:rPr>
      </w:pPr>
      <w:r w:rsidRPr="00904DB2">
        <w:rPr>
          <w:rFonts w:ascii="Arial" w:eastAsiaTheme="minorHAnsi" w:hAnsi="Arial" w:cs="Arial"/>
          <w:sz w:val="20"/>
          <w:szCs w:val="20"/>
        </w:rPr>
        <w:t xml:space="preserve">Bijlage 1: Toelichtende nota opgesteld door de Brusselse Hoofdstedelijke Regering in toepassing van artikel 218, §4 van de </w:t>
      </w:r>
      <w:r w:rsidR="00017663" w:rsidRPr="00904DB2">
        <w:rPr>
          <w:rFonts w:ascii="Arial" w:eastAsiaTheme="minorHAnsi" w:hAnsi="Arial" w:cs="Arial"/>
          <w:sz w:val="20"/>
          <w:szCs w:val="20"/>
        </w:rPr>
        <w:t xml:space="preserve">Brusselse </w:t>
      </w:r>
      <w:r w:rsidRPr="00904DB2">
        <w:rPr>
          <w:rFonts w:ascii="Arial" w:eastAsiaTheme="minorHAnsi" w:hAnsi="Arial" w:cs="Arial"/>
          <w:sz w:val="20"/>
          <w:szCs w:val="20"/>
        </w:rPr>
        <w:t>Huisvestingscode</w:t>
      </w:r>
    </w:p>
    <w:p w14:paraId="7E250A74" w14:textId="77777777" w:rsidR="00F20ECD" w:rsidRPr="00904DB2" w:rsidRDefault="00F20ECD" w:rsidP="001A54EC">
      <w:pPr>
        <w:spacing w:after="120" w:line="240" w:lineRule="auto"/>
        <w:rPr>
          <w:rFonts w:ascii="Arial" w:eastAsiaTheme="minorHAnsi" w:hAnsi="Arial" w:cs="Arial"/>
          <w:sz w:val="20"/>
          <w:szCs w:val="20"/>
        </w:rPr>
      </w:pPr>
      <w:r w:rsidRPr="00904DB2">
        <w:rPr>
          <w:rFonts w:ascii="Arial" w:eastAsiaTheme="minorHAnsi" w:hAnsi="Arial" w:cs="Arial"/>
          <w:sz w:val="20"/>
          <w:szCs w:val="20"/>
        </w:rPr>
        <w:t>Bijlage 2: Energieprestatiecertificaat</w:t>
      </w:r>
    </w:p>
    <w:p w14:paraId="6E0F0CCF" w14:textId="77777777" w:rsidR="00F20ECD" w:rsidRPr="00904DB2" w:rsidRDefault="00F20ECD" w:rsidP="001A54EC">
      <w:pPr>
        <w:spacing w:after="120" w:line="240" w:lineRule="auto"/>
        <w:rPr>
          <w:rFonts w:ascii="Arial" w:eastAsiaTheme="minorHAnsi" w:hAnsi="Arial" w:cs="Arial"/>
          <w:sz w:val="20"/>
          <w:szCs w:val="20"/>
        </w:rPr>
      </w:pPr>
      <w:r w:rsidRPr="00904DB2">
        <w:rPr>
          <w:rFonts w:ascii="Arial" w:eastAsiaTheme="minorHAnsi" w:hAnsi="Arial" w:cs="Arial"/>
          <w:sz w:val="20"/>
          <w:szCs w:val="20"/>
        </w:rPr>
        <w:t xml:space="preserve">Bijlage 3: (eventueel) Basisakte en huishoudelijk reglement </w:t>
      </w:r>
    </w:p>
    <w:p w14:paraId="526B4707" w14:textId="48538621" w:rsidR="00F20ECD" w:rsidRPr="00904DB2" w:rsidRDefault="00F20ECD" w:rsidP="001A54EC">
      <w:pPr>
        <w:spacing w:after="120" w:line="240" w:lineRule="auto"/>
        <w:rPr>
          <w:rFonts w:ascii="Arial" w:eastAsiaTheme="minorHAnsi" w:hAnsi="Arial" w:cs="Arial"/>
          <w:sz w:val="20"/>
          <w:szCs w:val="20"/>
        </w:rPr>
      </w:pPr>
      <w:r w:rsidRPr="00904DB2">
        <w:rPr>
          <w:rFonts w:ascii="Arial" w:eastAsiaTheme="minorHAnsi" w:hAnsi="Arial" w:cs="Arial"/>
          <w:sz w:val="20"/>
          <w:szCs w:val="20"/>
        </w:rPr>
        <w:t xml:space="preserve">Bijlage 4: </w:t>
      </w:r>
      <w:r w:rsidR="00017663" w:rsidRPr="00904DB2">
        <w:rPr>
          <w:rFonts w:ascii="Arial" w:eastAsiaTheme="minorHAnsi" w:hAnsi="Arial" w:cs="Arial"/>
          <w:sz w:val="20"/>
          <w:szCs w:val="20"/>
        </w:rPr>
        <w:t>P</w:t>
      </w:r>
      <w:r w:rsidRPr="00904DB2">
        <w:rPr>
          <w:rFonts w:ascii="Arial" w:eastAsiaTheme="minorHAnsi" w:hAnsi="Arial" w:cs="Arial"/>
          <w:sz w:val="20"/>
          <w:szCs w:val="20"/>
        </w:rPr>
        <w:t>laatsbeschrijving</w:t>
      </w:r>
      <w:r w:rsidR="00017663" w:rsidRPr="00904DB2">
        <w:rPr>
          <w:rFonts w:ascii="Arial" w:eastAsiaTheme="minorHAnsi" w:hAnsi="Arial" w:cs="Arial"/>
          <w:sz w:val="20"/>
          <w:szCs w:val="20"/>
        </w:rPr>
        <w:t xml:space="preserve"> bij intrede</w:t>
      </w:r>
    </w:p>
    <w:p w14:paraId="7890ABAF" w14:textId="77777777" w:rsidR="00F20ECD" w:rsidRPr="00904DB2" w:rsidRDefault="00F20ECD" w:rsidP="001A54EC">
      <w:pPr>
        <w:spacing w:after="120" w:line="240" w:lineRule="auto"/>
        <w:rPr>
          <w:rFonts w:ascii="Arial" w:eastAsiaTheme="minorHAnsi" w:hAnsi="Arial" w:cs="Arial"/>
          <w:sz w:val="20"/>
          <w:szCs w:val="20"/>
        </w:rPr>
      </w:pPr>
    </w:p>
    <w:p w14:paraId="386CE83F" w14:textId="23B95389" w:rsidR="00F20ECD" w:rsidRPr="00904DB2" w:rsidRDefault="00F20ECD" w:rsidP="001A54EC">
      <w:pPr>
        <w:spacing w:after="120" w:line="240" w:lineRule="auto"/>
        <w:jc w:val="both"/>
        <w:rPr>
          <w:rFonts w:ascii="Arial" w:eastAsiaTheme="minorHAnsi" w:hAnsi="Arial" w:cs="Arial"/>
          <w:sz w:val="20"/>
          <w:szCs w:val="20"/>
        </w:rPr>
      </w:pPr>
      <w:r w:rsidRPr="00904DB2">
        <w:rPr>
          <w:rFonts w:ascii="Arial" w:eastAsiaTheme="minorHAnsi" w:hAnsi="Arial" w:cs="Arial"/>
          <w:sz w:val="20"/>
          <w:szCs w:val="20"/>
        </w:rPr>
        <w:t xml:space="preserve">Opgemaakt te …………………………………………………, op ………………………… </w:t>
      </w:r>
    </w:p>
    <w:p w14:paraId="45169DD1" w14:textId="77777777" w:rsidR="00F20ECD" w:rsidRPr="00904DB2" w:rsidRDefault="00F20ECD" w:rsidP="001A54EC">
      <w:pPr>
        <w:spacing w:after="120" w:line="240" w:lineRule="auto"/>
        <w:jc w:val="both"/>
        <w:rPr>
          <w:rFonts w:ascii="Arial" w:eastAsiaTheme="minorHAnsi" w:hAnsi="Arial" w:cs="Arial"/>
          <w:b/>
          <w:sz w:val="20"/>
          <w:szCs w:val="20"/>
        </w:rPr>
      </w:pPr>
      <w:r w:rsidRPr="00904DB2">
        <w:rPr>
          <w:rFonts w:ascii="Arial" w:eastAsiaTheme="minorHAnsi" w:hAnsi="Arial" w:cs="Arial"/>
          <w:sz w:val="20"/>
          <w:szCs w:val="20"/>
        </w:rPr>
        <w:t>in zoveel exemplaren (en bijlagen) als er partijen met aparte belangen zijn, en een exemplaar met het oog op registratie.</w:t>
      </w:r>
    </w:p>
    <w:p w14:paraId="0FB1281B" w14:textId="77777777" w:rsidR="00F20ECD" w:rsidRPr="00904DB2" w:rsidRDefault="00F20ECD" w:rsidP="001A54EC">
      <w:pPr>
        <w:spacing w:after="120" w:line="240" w:lineRule="auto"/>
        <w:jc w:val="both"/>
        <w:rPr>
          <w:rFonts w:ascii="Arial" w:eastAsiaTheme="minorHAnsi" w:hAnsi="Arial" w:cs="Arial"/>
          <w:b/>
          <w:sz w:val="20"/>
          <w:szCs w:val="20"/>
        </w:rPr>
      </w:pPr>
    </w:p>
    <w:p w14:paraId="1A5C4ABC" w14:textId="77777777" w:rsidR="00F20ECD" w:rsidRPr="00904DB2" w:rsidRDefault="00F20ECD" w:rsidP="001A54EC">
      <w:pPr>
        <w:spacing w:after="120" w:line="240" w:lineRule="auto"/>
        <w:jc w:val="both"/>
        <w:rPr>
          <w:rFonts w:ascii="Arial" w:eastAsiaTheme="minorHAnsi" w:hAnsi="Arial" w:cs="Arial"/>
          <w:sz w:val="20"/>
          <w:szCs w:val="20"/>
        </w:rPr>
      </w:pPr>
      <w:r w:rsidRPr="00904DB2">
        <w:rPr>
          <w:rFonts w:ascii="Arial" w:eastAsiaTheme="minorHAnsi" w:hAnsi="Arial" w:cs="Arial"/>
          <w:b/>
          <w:sz w:val="20"/>
          <w:szCs w:val="20"/>
        </w:rPr>
        <w:t>De huurder(s)</w:t>
      </w:r>
      <w:r w:rsidRPr="00904DB2">
        <w:rPr>
          <w:rFonts w:ascii="Arial" w:eastAsiaTheme="minorHAnsi" w:hAnsi="Arial" w:cs="Arial"/>
          <w:b/>
          <w:sz w:val="20"/>
          <w:szCs w:val="20"/>
        </w:rPr>
        <w:tab/>
      </w:r>
      <w:r w:rsidRPr="00904DB2">
        <w:rPr>
          <w:rFonts w:ascii="Arial" w:eastAsiaTheme="minorHAnsi" w:hAnsi="Arial" w:cs="Arial"/>
          <w:b/>
          <w:sz w:val="20"/>
          <w:szCs w:val="20"/>
        </w:rPr>
        <w:tab/>
      </w:r>
      <w:r w:rsidRPr="00904DB2">
        <w:rPr>
          <w:rFonts w:ascii="Arial" w:eastAsiaTheme="minorHAnsi" w:hAnsi="Arial" w:cs="Arial"/>
          <w:b/>
          <w:sz w:val="20"/>
          <w:szCs w:val="20"/>
        </w:rPr>
        <w:tab/>
      </w:r>
      <w:r w:rsidRPr="00904DB2">
        <w:rPr>
          <w:rFonts w:ascii="Arial" w:eastAsiaTheme="minorHAnsi" w:hAnsi="Arial" w:cs="Arial"/>
          <w:b/>
          <w:sz w:val="20"/>
          <w:szCs w:val="20"/>
        </w:rPr>
        <w:tab/>
      </w:r>
      <w:r w:rsidRPr="00904DB2">
        <w:rPr>
          <w:rFonts w:ascii="Arial" w:eastAsiaTheme="minorHAnsi" w:hAnsi="Arial" w:cs="Arial"/>
          <w:b/>
          <w:sz w:val="20"/>
          <w:szCs w:val="20"/>
        </w:rPr>
        <w:tab/>
      </w:r>
      <w:r w:rsidRPr="00904DB2">
        <w:rPr>
          <w:rFonts w:ascii="Arial" w:eastAsiaTheme="minorHAnsi" w:hAnsi="Arial" w:cs="Arial"/>
          <w:b/>
          <w:sz w:val="20"/>
          <w:szCs w:val="20"/>
        </w:rPr>
        <w:tab/>
        <w:t>De verhuurder(s)</w:t>
      </w:r>
    </w:p>
    <w:p w14:paraId="61ABC73E" w14:textId="77777777" w:rsidR="00F20ECD" w:rsidRPr="00904DB2" w:rsidRDefault="00F20ECD" w:rsidP="001A54EC">
      <w:pPr>
        <w:spacing w:after="120" w:line="240" w:lineRule="auto"/>
        <w:jc w:val="both"/>
        <w:rPr>
          <w:rFonts w:ascii="Arial" w:eastAsiaTheme="minorHAnsi" w:hAnsi="Arial" w:cs="Arial"/>
          <w:sz w:val="20"/>
          <w:szCs w:val="20"/>
        </w:rPr>
      </w:pPr>
    </w:p>
    <w:p w14:paraId="6843EE4E" w14:textId="77777777" w:rsidR="00F20ECD" w:rsidRDefault="00F20ECD" w:rsidP="001A54EC">
      <w:pPr>
        <w:spacing w:after="120" w:line="240" w:lineRule="auto"/>
        <w:jc w:val="both"/>
        <w:rPr>
          <w:rFonts w:ascii="Arial" w:eastAsiaTheme="minorHAnsi" w:hAnsi="Arial" w:cs="Arial"/>
          <w:b/>
          <w:sz w:val="20"/>
          <w:szCs w:val="20"/>
          <w:u w:val="single"/>
        </w:rPr>
      </w:pPr>
    </w:p>
    <w:p w14:paraId="5E3C029A" w14:textId="77777777" w:rsidR="00904DB2" w:rsidRDefault="00904DB2" w:rsidP="001A54EC">
      <w:pPr>
        <w:spacing w:after="120" w:line="240" w:lineRule="auto"/>
        <w:jc w:val="both"/>
        <w:rPr>
          <w:rFonts w:ascii="Arial" w:eastAsiaTheme="minorHAnsi" w:hAnsi="Arial" w:cs="Arial"/>
          <w:b/>
          <w:sz w:val="20"/>
          <w:szCs w:val="20"/>
          <w:u w:val="single"/>
        </w:rPr>
      </w:pPr>
    </w:p>
    <w:p w14:paraId="3F3CBC04" w14:textId="77777777" w:rsidR="00904DB2" w:rsidRDefault="00904DB2" w:rsidP="001A54EC">
      <w:pPr>
        <w:spacing w:after="120" w:line="240" w:lineRule="auto"/>
        <w:jc w:val="both"/>
        <w:rPr>
          <w:rFonts w:ascii="Arial" w:eastAsiaTheme="minorHAnsi" w:hAnsi="Arial" w:cs="Arial"/>
          <w:b/>
          <w:sz w:val="20"/>
          <w:szCs w:val="20"/>
          <w:u w:val="single"/>
        </w:rPr>
      </w:pPr>
    </w:p>
    <w:sectPr w:rsidR="00904DB2"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5F16E" w14:textId="77777777" w:rsidR="002529A5" w:rsidRDefault="002529A5" w:rsidP="00114551">
      <w:pPr>
        <w:spacing w:after="0" w:line="240" w:lineRule="auto"/>
      </w:pPr>
      <w:r>
        <w:separator/>
      </w:r>
    </w:p>
  </w:endnote>
  <w:endnote w:type="continuationSeparator" w:id="0">
    <w:p w14:paraId="6C5C97BA" w14:textId="77777777" w:rsidR="002529A5" w:rsidRDefault="002529A5" w:rsidP="0011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4D57A85A" w:rsidR="00020B45" w:rsidRDefault="00020B45">
        <w:pPr>
          <w:pStyle w:val="Pieddepage"/>
          <w:jc w:val="right"/>
        </w:pPr>
        <w:r>
          <w:fldChar w:fldCharType="begin"/>
        </w:r>
        <w:r>
          <w:instrText xml:space="preserve"> PAGE   \* MERGEFORMAT </w:instrText>
        </w:r>
        <w:r>
          <w:fldChar w:fldCharType="separate"/>
        </w:r>
        <w:r w:rsidR="004C2DED">
          <w:rPr>
            <w:noProof/>
          </w:rPr>
          <w:t>15</w:t>
        </w:r>
        <w:r>
          <w:rPr>
            <w:noProof/>
          </w:rPr>
          <w:fldChar w:fldCharType="end"/>
        </w:r>
      </w:p>
    </w:sdtContent>
  </w:sdt>
  <w:p w14:paraId="27409C6C" w14:textId="77777777" w:rsidR="00020B45" w:rsidRDefault="00020B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91564" w14:textId="77777777" w:rsidR="002529A5" w:rsidRDefault="002529A5" w:rsidP="00114551">
      <w:pPr>
        <w:spacing w:after="0" w:line="240" w:lineRule="auto"/>
      </w:pPr>
      <w:r>
        <w:separator/>
      </w:r>
    </w:p>
  </w:footnote>
  <w:footnote w:type="continuationSeparator" w:id="0">
    <w:p w14:paraId="1D53220C" w14:textId="77777777" w:rsidR="002529A5" w:rsidRDefault="002529A5" w:rsidP="00114551">
      <w:pPr>
        <w:spacing w:after="0" w:line="240" w:lineRule="auto"/>
      </w:pPr>
      <w:r>
        <w:continuationSeparator/>
      </w:r>
    </w:p>
  </w:footnote>
  <w:footnote w:id="1">
    <w:p w14:paraId="125FC820" w14:textId="77777777" w:rsidR="007D0678" w:rsidRDefault="007D0678" w:rsidP="007D0678">
      <w:pPr>
        <w:pStyle w:val="Notedebasdepage"/>
        <w:jc w:val="both"/>
        <w:rPr>
          <w:lang w:val="nl-NL"/>
        </w:rPr>
      </w:pPr>
      <w:r>
        <w:rPr>
          <w:rStyle w:val="Appelnotedebasdep"/>
          <w:lang w:val="nl-NL"/>
        </w:rPr>
        <w:footnoteRef/>
      </w:r>
      <w:r>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9216F3"/>
    <w:multiLevelType w:val="hybridMultilevel"/>
    <w:tmpl w:val="3F9EF76A"/>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21B62E4"/>
    <w:multiLevelType w:val="hybridMultilevel"/>
    <w:tmpl w:val="4C8C1BA2"/>
    <w:lvl w:ilvl="0" w:tplc="5A9EBCA0">
      <w:start w:val="1"/>
      <w:numFmt w:val="decimal"/>
      <w:lvlText w:val="18.%1."/>
      <w:lvlJc w:val="left"/>
      <w:pPr>
        <w:ind w:left="107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3" w15:restartNumberingAfterBreak="0">
    <w:nsid w:val="03F62A9D"/>
    <w:multiLevelType w:val="multilevel"/>
    <w:tmpl w:val="18CA5D4A"/>
    <w:lvl w:ilvl="0">
      <w:start w:val="12"/>
      <w:numFmt w:val="decimal"/>
      <w:lvlText w:val="%1"/>
      <w:lvlJc w:val="left"/>
      <w:pPr>
        <w:ind w:left="510" w:hanging="510"/>
      </w:pPr>
      <w:rPr>
        <w:rFonts w:ascii="Cambria" w:hAnsi="Cambria" w:hint="default"/>
        <w:color w:val="4F81BD"/>
      </w:rPr>
    </w:lvl>
    <w:lvl w:ilvl="1">
      <w:start w:val="1"/>
      <w:numFmt w:val="decimal"/>
      <w:lvlText w:val="%1.%2"/>
      <w:lvlJc w:val="left"/>
      <w:pPr>
        <w:ind w:left="720" w:hanging="720"/>
      </w:pPr>
      <w:rPr>
        <w:rFonts w:ascii="Cambria" w:hAnsi="Cambria" w:hint="default"/>
        <w:color w:val="4F81BD"/>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4"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7A33C6"/>
    <w:multiLevelType w:val="multilevel"/>
    <w:tmpl w:val="D9AAD46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15:restartNumberingAfterBreak="0">
    <w:nsid w:val="12101697"/>
    <w:multiLevelType w:val="hybridMultilevel"/>
    <w:tmpl w:val="878C6A34"/>
    <w:lvl w:ilvl="0" w:tplc="D8D64746">
      <w:start w:val="1"/>
      <w:numFmt w:val="decimal"/>
      <w:lvlText w:val="10.%1."/>
      <w:lvlJc w:val="left"/>
      <w:pPr>
        <w:ind w:left="72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3"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5"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D2C4609"/>
    <w:multiLevelType w:val="hybridMultilevel"/>
    <w:tmpl w:val="04A8FD76"/>
    <w:lvl w:ilvl="0" w:tplc="01544F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1F433F7"/>
    <w:multiLevelType w:val="hybridMultilevel"/>
    <w:tmpl w:val="42C02206"/>
    <w:lvl w:ilvl="0" w:tplc="6902DA1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1"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95B5108"/>
    <w:multiLevelType w:val="multilevel"/>
    <w:tmpl w:val="B40A9968"/>
    <w:lvl w:ilvl="0">
      <w:start w:val="10"/>
      <w:numFmt w:val="decimal"/>
      <w:lvlText w:val="%1"/>
      <w:lvlJc w:val="left"/>
      <w:pPr>
        <w:ind w:left="510" w:hanging="510"/>
      </w:pPr>
      <w:rPr>
        <w:rFonts w:ascii="Cambria" w:hAnsi="Cambria" w:hint="default"/>
        <w:color w:val="4F81BD"/>
      </w:rPr>
    </w:lvl>
    <w:lvl w:ilvl="1">
      <w:start w:val="1"/>
      <w:numFmt w:val="decimal"/>
      <w:lvlText w:val="%1.%2"/>
      <w:lvlJc w:val="left"/>
      <w:pPr>
        <w:ind w:left="1080" w:hanging="720"/>
      </w:pPr>
      <w:rPr>
        <w:rFonts w:ascii="Cambria" w:hAnsi="Cambria" w:hint="default"/>
        <w:color w:val="4F81BD"/>
      </w:rPr>
    </w:lvl>
    <w:lvl w:ilvl="2">
      <w:start w:val="1"/>
      <w:numFmt w:val="decimal"/>
      <w:lvlText w:val="%1.%2.%3"/>
      <w:lvlJc w:val="left"/>
      <w:pPr>
        <w:ind w:left="1440" w:hanging="720"/>
      </w:pPr>
      <w:rPr>
        <w:rFonts w:ascii="Cambria" w:hAnsi="Cambria" w:hint="default"/>
        <w:color w:val="4F81BD"/>
      </w:rPr>
    </w:lvl>
    <w:lvl w:ilvl="3">
      <w:start w:val="1"/>
      <w:numFmt w:val="decimal"/>
      <w:lvlText w:val="%1.%2.%3.%4"/>
      <w:lvlJc w:val="left"/>
      <w:pPr>
        <w:ind w:left="2160" w:hanging="1080"/>
      </w:pPr>
      <w:rPr>
        <w:rFonts w:ascii="Cambria" w:hAnsi="Cambria" w:hint="default"/>
        <w:color w:val="4F81BD"/>
      </w:rPr>
    </w:lvl>
    <w:lvl w:ilvl="4">
      <w:start w:val="1"/>
      <w:numFmt w:val="decimal"/>
      <w:lvlText w:val="%1.%2.%3.%4.%5"/>
      <w:lvlJc w:val="left"/>
      <w:pPr>
        <w:ind w:left="2520" w:hanging="1080"/>
      </w:pPr>
      <w:rPr>
        <w:rFonts w:ascii="Cambria" w:hAnsi="Cambria" w:hint="default"/>
        <w:color w:val="4F81BD"/>
      </w:rPr>
    </w:lvl>
    <w:lvl w:ilvl="5">
      <w:start w:val="1"/>
      <w:numFmt w:val="decimal"/>
      <w:lvlText w:val="%1.%2.%3.%4.%5.%6"/>
      <w:lvlJc w:val="left"/>
      <w:pPr>
        <w:ind w:left="3240" w:hanging="1440"/>
      </w:pPr>
      <w:rPr>
        <w:rFonts w:ascii="Cambria" w:hAnsi="Cambria" w:hint="default"/>
        <w:color w:val="4F81BD"/>
      </w:rPr>
    </w:lvl>
    <w:lvl w:ilvl="6">
      <w:start w:val="1"/>
      <w:numFmt w:val="decimal"/>
      <w:lvlText w:val="%1.%2.%3.%4.%5.%6.%7"/>
      <w:lvlJc w:val="left"/>
      <w:pPr>
        <w:ind w:left="3960" w:hanging="1800"/>
      </w:pPr>
      <w:rPr>
        <w:rFonts w:ascii="Cambria" w:hAnsi="Cambria" w:hint="default"/>
        <w:color w:val="4F81BD"/>
      </w:rPr>
    </w:lvl>
    <w:lvl w:ilvl="7">
      <w:start w:val="1"/>
      <w:numFmt w:val="decimal"/>
      <w:lvlText w:val="%1.%2.%3.%4.%5.%6.%7.%8"/>
      <w:lvlJc w:val="left"/>
      <w:pPr>
        <w:ind w:left="4320" w:hanging="1800"/>
      </w:pPr>
      <w:rPr>
        <w:rFonts w:ascii="Cambria" w:hAnsi="Cambria" w:hint="default"/>
        <w:color w:val="4F81BD"/>
      </w:rPr>
    </w:lvl>
    <w:lvl w:ilvl="8">
      <w:start w:val="1"/>
      <w:numFmt w:val="decimal"/>
      <w:lvlText w:val="%1.%2.%3.%4.%5.%6.%7.%8.%9"/>
      <w:lvlJc w:val="left"/>
      <w:pPr>
        <w:ind w:left="5040" w:hanging="2160"/>
      </w:pPr>
      <w:rPr>
        <w:rFonts w:ascii="Cambria" w:hAnsi="Cambria" w:hint="default"/>
        <w:color w:val="4F81BD"/>
      </w:rPr>
    </w:lvl>
  </w:abstractNum>
  <w:abstractNum w:abstractNumId="23"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36F47B52"/>
    <w:multiLevelType w:val="hybridMultilevel"/>
    <w:tmpl w:val="02BAF3AC"/>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8041ED0"/>
    <w:multiLevelType w:val="hybridMultilevel"/>
    <w:tmpl w:val="7D6409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4"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E9F115A"/>
    <w:multiLevelType w:val="multilevel"/>
    <w:tmpl w:val="AEAA21B0"/>
    <w:lvl w:ilvl="0">
      <w:start w:val="11"/>
      <w:numFmt w:val="decimal"/>
      <w:lvlText w:val="%1"/>
      <w:lvlJc w:val="left"/>
      <w:pPr>
        <w:ind w:left="510" w:hanging="510"/>
      </w:pPr>
      <w:rPr>
        <w:rFonts w:ascii="Cambria" w:hAnsi="Cambria" w:hint="default"/>
        <w:color w:val="4F81BD"/>
      </w:rPr>
    </w:lvl>
    <w:lvl w:ilvl="1">
      <w:start w:val="1"/>
      <w:numFmt w:val="decimal"/>
      <w:lvlText w:val="%1.%2"/>
      <w:lvlJc w:val="left"/>
      <w:pPr>
        <w:ind w:left="720" w:hanging="720"/>
      </w:pPr>
      <w:rPr>
        <w:rFonts w:ascii="Cambria" w:hAnsi="Cambria" w:hint="default"/>
        <w:color w:val="4F81BD"/>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38"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9" w15:restartNumberingAfterBreak="0">
    <w:nsid w:val="3F7650A8"/>
    <w:multiLevelType w:val="multilevel"/>
    <w:tmpl w:val="E25EE12A"/>
    <w:lvl w:ilvl="0">
      <w:start w:val="17"/>
      <w:numFmt w:val="decimal"/>
      <w:lvlText w:val="%1"/>
      <w:lvlJc w:val="left"/>
      <w:pPr>
        <w:ind w:left="375" w:hanging="375"/>
      </w:pPr>
      <w:rPr>
        <w:rFonts w:hint="default"/>
        <w:b w:val="0"/>
      </w:rPr>
    </w:lvl>
    <w:lvl w:ilvl="1">
      <w:start w:val="1"/>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40"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4"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5"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02F6E17"/>
    <w:multiLevelType w:val="hybridMultilevel"/>
    <w:tmpl w:val="883867D6"/>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4" w15:restartNumberingAfterBreak="0">
    <w:nsid w:val="52E139FB"/>
    <w:multiLevelType w:val="multilevel"/>
    <w:tmpl w:val="18060D10"/>
    <w:lvl w:ilvl="0">
      <w:start w:val="3"/>
      <w:numFmt w:val="decimal"/>
      <w:lvlText w:val="%1."/>
      <w:lvlJc w:val="left"/>
      <w:pPr>
        <w:ind w:left="585" w:hanging="585"/>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55"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6"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7"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1038DC"/>
    <w:multiLevelType w:val="hybridMultilevel"/>
    <w:tmpl w:val="C8E80F9E"/>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0973F98"/>
    <w:multiLevelType w:val="hybridMultilevel"/>
    <w:tmpl w:val="5A6A15DC"/>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1" w15:restartNumberingAfterBreak="0">
    <w:nsid w:val="62AD48D8"/>
    <w:multiLevelType w:val="hybridMultilevel"/>
    <w:tmpl w:val="764E13F0"/>
    <w:lvl w:ilvl="0" w:tplc="01544F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77AE8"/>
    <w:multiLevelType w:val="hybridMultilevel"/>
    <w:tmpl w:val="9E2EE2BE"/>
    <w:lvl w:ilvl="0" w:tplc="C7687BBA">
      <w:start w:val="1"/>
      <w:numFmt w:val="decimal"/>
      <w:lvlText w:val="1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4"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5"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36B1F20"/>
    <w:multiLevelType w:val="hybridMultilevel"/>
    <w:tmpl w:val="2F58BE8C"/>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8"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9"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0" w15:restartNumberingAfterBreak="0">
    <w:nsid w:val="777E684C"/>
    <w:multiLevelType w:val="hybridMultilevel"/>
    <w:tmpl w:val="075EDD72"/>
    <w:lvl w:ilvl="0" w:tplc="B33A5CA2">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7B8C034D"/>
    <w:multiLevelType w:val="hybridMultilevel"/>
    <w:tmpl w:val="41B88CEC"/>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159692102">
    <w:abstractNumId w:val="72"/>
  </w:num>
  <w:num w:numId="2" w16cid:durableId="714357847">
    <w:abstractNumId w:val="63"/>
  </w:num>
  <w:num w:numId="3" w16cid:durableId="1642267998">
    <w:abstractNumId w:val="35"/>
  </w:num>
  <w:num w:numId="4" w16cid:durableId="135538420">
    <w:abstractNumId w:val="7"/>
  </w:num>
  <w:num w:numId="5" w16cid:durableId="1220363777">
    <w:abstractNumId w:val="67"/>
  </w:num>
  <w:num w:numId="6" w16cid:durableId="2004123054">
    <w:abstractNumId w:val="28"/>
  </w:num>
  <w:num w:numId="7" w16cid:durableId="1377318428">
    <w:abstractNumId w:val="0"/>
  </w:num>
  <w:num w:numId="8" w16cid:durableId="491870880">
    <w:abstractNumId w:val="27"/>
  </w:num>
  <w:num w:numId="9" w16cid:durableId="1958944302">
    <w:abstractNumId w:val="71"/>
  </w:num>
  <w:num w:numId="10" w16cid:durableId="2111584648">
    <w:abstractNumId w:val="17"/>
  </w:num>
  <w:num w:numId="11" w16cid:durableId="609551995">
    <w:abstractNumId w:val="46"/>
  </w:num>
  <w:num w:numId="12" w16cid:durableId="167600020">
    <w:abstractNumId w:val="41"/>
  </w:num>
  <w:num w:numId="13" w16cid:durableId="630597523">
    <w:abstractNumId w:val="57"/>
  </w:num>
  <w:num w:numId="14" w16cid:durableId="527454899">
    <w:abstractNumId w:val="30"/>
  </w:num>
  <w:num w:numId="15" w16cid:durableId="147746486">
    <w:abstractNumId w:val="38"/>
  </w:num>
  <w:num w:numId="16" w16cid:durableId="449588839">
    <w:abstractNumId w:val="24"/>
  </w:num>
  <w:num w:numId="17" w16cid:durableId="304163233">
    <w:abstractNumId w:val="11"/>
  </w:num>
  <w:num w:numId="18" w16cid:durableId="513493835">
    <w:abstractNumId w:val="5"/>
  </w:num>
  <w:num w:numId="19" w16cid:durableId="652762915">
    <w:abstractNumId w:val="59"/>
  </w:num>
  <w:num w:numId="20" w16cid:durableId="95908547">
    <w:abstractNumId w:val="4"/>
  </w:num>
  <w:num w:numId="21" w16cid:durableId="1809011449">
    <w:abstractNumId w:val="53"/>
  </w:num>
  <w:num w:numId="22" w16cid:durableId="1031489073">
    <w:abstractNumId w:val="56"/>
  </w:num>
  <w:num w:numId="23" w16cid:durableId="831483865">
    <w:abstractNumId w:val="69"/>
  </w:num>
  <w:num w:numId="24" w16cid:durableId="441002085">
    <w:abstractNumId w:val="33"/>
  </w:num>
  <w:num w:numId="25" w16cid:durableId="2027513541">
    <w:abstractNumId w:val="65"/>
  </w:num>
  <w:num w:numId="26" w16cid:durableId="1881747487">
    <w:abstractNumId w:val="32"/>
  </w:num>
  <w:num w:numId="27" w16cid:durableId="1962682704">
    <w:abstractNumId w:val="18"/>
  </w:num>
  <w:num w:numId="28" w16cid:durableId="1933780327">
    <w:abstractNumId w:val="14"/>
  </w:num>
  <w:num w:numId="29" w16cid:durableId="1236937759">
    <w:abstractNumId w:val="40"/>
  </w:num>
  <w:num w:numId="30" w16cid:durableId="643392326">
    <w:abstractNumId w:val="21"/>
  </w:num>
  <w:num w:numId="31" w16cid:durableId="1724131597">
    <w:abstractNumId w:val="75"/>
  </w:num>
  <w:num w:numId="32" w16cid:durableId="633680190">
    <w:abstractNumId w:val="42"/>
  </w:num>
  <w:num w:numId="33" w16cid:durableId="845679433">
    <w:abstractNumId w:val="34"/>
  </w:num>
  <w:num w:numId="34" w16cid:durableId="19472484">
    <w:abstractNumId w:val="25"/>
  </w:num>
  <w:num w:numId="35" w16cid:durableId="1915622985">
    <w:abstractNumId w:val="12"/>
  </w:num>
  <w:num w:numId="36" w16cid:durableId="1112868424">
    <w:abstractNumId w:val="49"/>
  </w:num>
  <w:num w:numId="37" w16cid:durableId="857037196">
    <w:abstractNumId w:val="43"/>
  </w:num>
  <w:num w:numId="38" w16cid:durableId="1356998698">
    <w:abstractNumId w:val="76"/>
  </w:num>
  <w:num w:numId="39" w16cid:durableId="987779626">
    <w:abstractNumId w:val="68"/>
  </w:num>
  <w:num w:numId="40" w16cid:durableId="348145514">
    <w:abstractNumId w:val="29"/>
  </w:num>
  <w:num w:numId="41" w16cid:durableId="337201109">
    <w:abstractNumId w:val="44"/>
  </w:num>
  <w:num w:numId="42" w16cid:durableId="1151093474">
    <w:abstractNumId w:val="23"/>
  </w:num>
  <w:num w:numId="43" w16cid:durableId="2106999509">
    <w:abstractNumId w:val="55"/>
  </w:num>
  <w:num w:numId="44" w16cid:durableId="2078240386">
    <w:abstractNumId w:val="64"/>
  </w:num>
  <w:num w:numId="45" w16cid:durableId="2065253767">
    <w:abstractNumId w:val="47"/>
  </w:num>
  <w:num w:numId="46" w16cid:durableId="1284772929">
    <w:abstractNumId w:val="50"/>
  </w:num>
  <w:num w:numId="47" w16cid:durableId="165171390">
    <w:abstractNumId w:val="31"/>
  </w:num>
  <w:num w:numId="48" w16cid:durableId="1406756127">
    <w:abstractNumId w:val="58"/>
  </w:num>
  <w:num w:numId="49" w16cid:durableId="1584293159">
    <w:abstractNumId w:val="51"/>
  </w:num>
  <w:num w:numId="50" w16cid:durableId="907351232">
    <w:abstractNumId w:val="66"/>
  </w:num>
  <w:num w:numId="51" w16cid:durableId="1384408011">
    <w:abstractNumId w:val="74"/>
  </w:num>
  <w:num w:numId="52" w16cid:durableId="284385212">
    <w:abstractNumId w:val="62"/>
  </w:num>
  <w:num w:numId="53" w16cid:durableId="671570149">
    <w:abstractNumId w:val="73"/>
  </w:num>
  <w:num w:numId="54" w16cid:durableId="1534732581">
    <w:abstractNumId w:val="70"/>
  </w:num>
  <w:num w:numId="55" w16cid:durableId="651645400">
    <w:abstractNumId w:val="13"/>
  </w:num>
  <w:num w:numId="56" w16cid:durableId="262766048">
    <w:abstractNumId w:val="9"/>
  </w:num>
  <w:num w:numId="57" w16cid:durableId="1915891093">
    <w:abstractNumId w:val="26"/>
  </w:num>
  <w:num w:numId="58" w16cid:durableId="1654409308">
    <w:abstractNumId w:val="8"/>
  </w:num>
  <w:num w:numId="59" w16cid:durableId="1730568001">
    <w:abstractNumId w:val="6"/>
  </w:num>
  <w:num w:numId="60" w16cid:durableId="1795832503">
    <w:abstractNumId w:val="10"/>
  </w:num>
  <w:num w:numId="61" w16cid:durableId="986596273">
    <w:abstractNumId w:val="2"/>
  </w:num>
  <w:num w:numId="62" w16cid:durableId="1860241767">
    <w:abstractNumId w:val="36"/>
  </w:num>
  <w:num w:numId="63" w16cid:durableId="897518813">
    <w:abstractNumId w:val="52"/>
  </w:num>
  <w:num w:numId="64" w16cid:durableId="680661433">
    <w:abstractNumId w:val="1"/>
  </w:num>
  <w:num w:numId="65" w16cid:durableId="1600140672">
    <w:abstractNumId w:val="20"/>
  </w:num>
  <w:num w:numId="66" w16cid:durableId="874656787">
    <w:abstractNumId w:val="22"/>
  </w:num>
  <w:num w:numId="67" w16cid:durableId="2147117582">
    <w:abstractNumId w:val="37"/>
  </w:num>
  <w:num w:numId="68" w16cid:durableId="1183975369">
    <w:abstractNumId w:val="3"/>
  </w:num>
  <w:num w:numId="69" w16cid:durableId="483201737">
    <w:abstractNumId w:val="39"/>
  </w:num>
  <w:num w:numId="70" w16cid:durableId="1144201368">
    <w:abstractNumId w:val="45"/>
  </w:num>
  <w:num w:numId="71" w16cid:durableId="1604723525">
    <w:abstractNumId w:val="60"/>
  </w:num>
  <w:num w:numId="72" w16cid:durableId="1268077541">
    <w:abstractNumId w:val="19"/>
  </w:num>
  <w:num w:numId="73" w16cid:durableId="72053343">
    <w:abstractNumId w:val="48"/>
  </w:num>
  <w:num w:numId="74" w16cid:durableId="285159416">
    <w:abstractNumId w:val="54"/>
  </w:num>
  <w:num w:numId="75" w16cid:durableId="1764951199">
    <w:abstractNumId w:val="15"/>
  </w:num>
  <w:num w:numId="76" w16cid:durableId="2071415533">
    <w:abstractNumId w:val="16"/>
  </w:num>
  <w:num w:numId="77" w16cid:durableId="376128431">
    <w:abstractNumId w:val="6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4F06"/>
    <w:rsid w:val="00017663"/>
    <w:rsid w:val="00020B45"/>
    <w:rsid w:val="00031973"/>
    <w:rsid w:val="00037B47"/>
    <w:rsid w:val="000405B0"/>
    <w:rsid w:val="000417AA"/>
    <w:rsid w:val="00051712"/>
    <w:rsid w:val="00051F74"/>
    <w:rsid w:val="000526CA"/>
    <w:rsid w:val="00056BDD"/>
    <w:rsid w:val="0005744E"/>
    <w:rsid w:val="00057AEC"/>
    <w:rsid w:val="00066046"/>
    <w:rsid w:val="00074382"/>
    <w:rsid w:val="000B0B40"/>
    <w:rsid w:val="000C4FDE"/>
    <w:rsid w:val="000C6F86"/>
    <w:rsid w:val="000E67B5"/>
    <w:rsid w:val="000F13CA"/>
    <w:rsid w:val="00102126"/>
    <w:rsid w:val="001035DC"/>
    <w:rsid w:val="001055F2"/>
    <w:rsid w:val="00110DD0"/>
    <w:rsid w:val="001122CE"/>
    <w:rsid w:val="00114551"/>
    <w:rsid w:val="00116540"/>
    <w:rsid w:val="00125DB8"/>
    <w:rsid w:val="00130B59"/>
    <w:rsid w:val="00140D46"/>
    <w:rsid w:val="001602F9"/>
    <w:rsid w:val="00162F6D"/>
    <w:rsid w:val="001703AE"/>
    <w:rsid w:val="00186EAC"/>
    <w:rsid w:val="001A1951"/>
    <w:rsid w:val="001A54EC"/>
    <w:rsid w:val="001B4B1F"/>
    <w:rsid w:val="001B5CCD"/>
    <w:rsid w:val="001E111E"/>
    <w:rsid w:val="001E33B6"/>
    <w:rsid w:val="001E615A"/>
    <w:rsid w:val="001E7AA6"/>
    <w:rsid w:val="001F5B5B"/>
    <w:rsid w:val="001F6347"/>
    <w:rsid w:val="002012F2"/>
    <w:rsid w:val="00206A86"/>
    <w:rsid w:val="00207C5C"/>
    <w:rsid w:val="002116EB"/>
    <w:rsid w:val="00215F9E"/>
    <w:rsid w:val="00221BEE"/>
    <w:rsid w:val="0023684D"/>
    <w:rsid w:val="00237A02"/>
    <w:rsid w:val="002439B9"/>
    <w:rsid w:val="002529A5"/>
    <w:rsid w:val="00276624"/>
    <w:rsid w:val="002A2FB5"/>
    <w:rsid w:val="002C129B"/>
    <w:rsid w:val="002D094A"/>
    <w:rsid w:val="002D2246"/>
    <w:rsid w:val="002D2861"/>
    <w:rsid w:val="002D7CFE"/>
    <w:rsid w:val="002E1723"/>
    <w:rsid w:val="002E3C26"/>
    <w:rsid w:val="00314637"/>
    <w:rsid w:val="003231D3"/>
    <w:rsid w:val="00326BB5"/>
    <w:rsid w:val="00344D45"/>
    <w:rsid w:val="00347BB0"/>
    <w:rsid w:val="00355792"/>
    <w:rsid w:val="00363704"/>
    <w:rsid w:val="003702F9"/>
    <w:rsid w:val="00371000"/>
    <w:rsid w:val="00372D07"/>
    <w:rsid w:val="00373C40"/>
    <w:rsid w:val="00391836"/>
    <w:rsid w:val="00393285"/>
    <w:rsid w:val="00395BA7"/>
    <w:rsid w:val="003A4D10"/>
    <w:rsid w:val="003B3F6F"/>
    <w:rsid w:val="003C3161"/>
    <w:rsid w:val="003C75A5"/>
    <w:rsid w:val="003D0FE8"/>
    <w:rsid w:val="003D17F2"/>
    <w:rsid w:val="003F105C"/>
    <w:rsid w:val="00410176"/>
    <w:rsid w:val="00411E74"/>
    <w:rsid w:val="004142B6"/>
    <w:rsid w:val="004162D6"/>
    <w:rsid w:val="00424CDD"/>
    <w:rsid w:val="00435624"/>
    <w:rsid w:val="00446A19"/>
    <w:rsid w:val="00492C93"/>
    <w:rsid w:val="004964CD"/>
    <w:rsid w:val="00497427"/>
    <w:rsid w:val="004A111E"/>
    <w:rsid w:val="004B66F9"/>
    <w:rsid w:val="004C2DED"/>
    <w:rsid w:val="004C36BC"/>
    <w:rsid w:val="004C4152"/>
    <w:rsid w:val="004D1FA3"/>
    <w:rsid w:val="004E5DA1"/>
    <w:rsid w:val="004F4203"/>
    <w:rsid w:val="005253DC"/>
    <w:rsid w:val="0053065B"/>
    <w:rsid w:val="0056306E"/>
    <w:rsid w:val="00566D8F"/>
    <w:rsid w:val="005773AA"/>
    <w:rsid w:val="00580ED4"/>
    <w:rsid w:val="00587DCF"/>
    <w:rsid w:val="005A3810"/>
    <w:rsid w:val="005B0CFF"/>
    <w:rsid w:val="005B0EFA"/>
    <w:rsid w:val="005D4324"/>
    <w:rsid w:val="005D6C22"/>
    <w:rsid w:val="005D776C"/>
    <w:rsid w:val="005E5191"/>
    <w:rsid w:val="005F02C5"/>
    <w:rsid w:val="005F2275"/>
    <w:rsid w:val="0061496E"/>
    <w:rsid w:val="006159CA"/>
    <w:rsid w:val="00633A20"/>
    <w:rsid w:val="00646806"/>
    <w:rsid w:val="006526EC"/>
    <w:rsid w:val="006533C5"/>
    <w:rsid w:val="00663276"/>
    <w:rsid w:val="00666D37"/>
    <w:rsid w:val="00674514"/>
    <w:rsid w:val="00677430"/>
    <w:rsid w:val="00680BD3"/>
    <w:rsid w:val="00683979"/>
    <w:rsid w:val="00684B21"/>
    <w:rsid w:val="006A4502"/>
    <w:rsid w:val="006A6D96"/>
    <w:rsid w:val="006B4BE5"/>
    <w:rsid w:val="006B5256"/>
    <w:rsid w:val="006D6930"/>
    <w:rsid w:val="007058BE"/>
    <w:rsid w:val="00712BCE"/>
    <w:rsid w:val="007133C2"/>
    <w:rsid w:val="00726CCF"/>
    <w:rsid w:val="00730118"/>
    <w:rsid w:val="00744DD9"/>
    <w:rsid w:val="007507BC"/>
    <w:rsid w:val="0078312F"/>
    <w:rsid w:val="007A1D09"/>
    <w:rsid w:val="007B0390"/>
    <w:rsid w:val="007B2D2A"/>
    <w:rsid w:val="007D0678"/>
    <w:rsid w:val="007D17DE"/>
    <w:rsid w:val="007E0073"/>
    <w:rsid w:val="008021D8"/>
    <w:rsid w:val="008027FD"/>
    <w:rsid w:val="008120F3"/>
    <w:rsid w:val="008211FD"/>
    <w:rsid w:val="008312AC"/>
    <w:rsid w:val="00843467"/>
    <w:rsid w:val="0085126A"/>
    <w:rsid w:val="008715C5"/>
    <w:rsid w:val="008754D4"/>
    <w:rsid w:val="00895161"/>
    <w:rsid w:val="0089698F"/>
    <w:rsid w:val="008A1AAA"/>
    <w:rsid w:val="008C7EC4"/>
    <w:rsid w:val="008D7217"/>
    <w:rsid w:val="008E2AD8"/>
    <w:rsid w:val="008E40C4"/>
    <w:rsid w:val="008E69A0"/>
    <w:rsid w:val="00904DB2"/>
    <w:rsid w:val="009053ED"/>
    <w:rsid w:val="009072E9"/>
    <w:rsid w:val="009134FE"/>
    <w:rsid w:val="009139BD"/>
    <w:rsid w:val="0093346B"/>
    <w:rsid w:val="00933650"/>
    <w:rsid w:val="00950DFC"/>
    <w:rsid w:val="009511BD"/>
    <w:rsid w:val="00966F7B"/>
    <w:rsid w:val="009A6CAE"/>
    <w:rsid w:val="009A77F0"/>
    <w:rsid w:val="009B2861"/>
    <w:rsid w:val="009B7AB3"/>
    <w:rsid w:val="009C21BE"/>
    <w:rsid w:val="009D2DC4"/>
    <w:rsid w:val="009D512B"/>
    <w:rsid w:val="009D5655"/>
    <w:rsid w:val="009E1903"/>
    <w:rsid w:val="009E5931"/>
    <w:rsid w:val="009F39AF"/>
    <w:rsid w:val="009F6EF9"/>
    <w:rsid w:val="00A10C32"/>
    <w:rsid w:val="00A31CD7"/>
    <w:rsid w:val="00A358F7"/>
    <w:rsid w:val="00A42072"/>
    <w:rsid w:val="00A4293C"/>
    <w:rsid w:val="00A506F4"/>
    <w:rsid w:val="00A52B7F"/>
    <w:rsid w:val="00A61674"/>
    <w:rsid w:val="00A61B9F"/>
    <w:rsid w:val="00A61EEF"/>
    <w:rsid w:val="00A716BA"/>
    <w:rsid w:val="00A75464"/>
    <w:rsid w:val="00AA59E5"/>
    <w:rsid w:val="00AA6F0E"/>
    <w:rsid w:val="00AB1013"/>
    <w:rsid w:val="00AB593C"/>
    <w:rsid w:val="00AB7A67"/>
    <w:rsid w:val="00AC56F5"/>
    <w:rsid w:val="00AC6A9F"/>
    <w:rsid w:val="00AD2FC4"/>
    <w:rsid w:val="00AD70DE"/>
    <w:rsid w:val="00AE0898"/>
    <w:rsid w:val="00AF6474"/>
    <w:rsid w:val="00B1165E"/>
    <w:rsid w:val="00B21B4F"/>
    <w:rsid w:val="00B26DD6"/>
    <w:rsid w:val="00B4189A"/>
    <w:rsid w:val="00B55DBF"/>
    <w:rsid w:val="00B572E0"/>
    <w:rsid w:val="00B85E7F"/>
    <w:rsid w:val="00B9300C"/>
    <w:rsid w:val="00B95F56"/>
    <w:rsid w:val="00BA6BB1"/>
    <w:rsid w:val="00BB5D63"/>
    <w:rsid w:val="00BB6D63"/>
    <w:rsid w:val="00BB794D"/>
    <w:rsid w:val="00BD7D87"/>
    <w:rsid w:val="00BE2D9B"/>
    <w:rsid w:val="00C06CC8"/>
    <w:rsid w:val="00C208B9"/>
    <w:rsid w:val="00C2257D"/>
    <w:rsid w:val="00C26284"/>
    <w:rsid w:val="00C426D7"/>
    <w:rsid w:val="00C64654"/>
    <w:rsid w:val="00C66A9D"/>
    <w:rsid w:val="00C67B5D"/>
    <w:rsid w:val="00C85916"/>
    <w:rsid w:val="00C864EB"/>
    <w:rsid w:val="00C9072D"/>
    <w:rsid w:val="00CA1801"/>
    <w:rsid w:val="00CA1A81"/>
    <w:rsid w:val="00CA7717"/>
    <w:rsid w:val="00CC0A00"/>
    <w:rsid w:val="00CC4604"/>
    <w:rsid w:val="00CC5655"/>
    <w:rsid w:val="00CD40A9"/>
    <w:rsid w:val="00CE04B6"/>
    <w:rsid w:val="00D11C09"/>
    <w:rsid w:val="00D249B3"/>
    <w:rsid w:val="00D32045"/>
    <w:rsid w:val="00D32F22"/>
    <w:rsid w:val="00D4461E"/>
    <w:rsid w:val="00D64007"/>
    <w:rsid w:val="00D711A7"/>
    <w:rsid w:val="00D84FC4"/>
    <w:rsid w:val="00D96CF4"/>
    <w:rsid w:val="00DB375D"/>
    <w:rsid w:val="00DB449B"/>
    <w:rsid w:val="00DB56E7"/>
    <w:rsid w:val="00DB607C"/>
    <w:rsid w:val="00DC16FB"/>
    <w:rsid w:val="00DC7A81"/>
    <w:rsid w:val="00DC7BA7"/>
    <w:rsid w:val="00DD22DA"/>
    <w:rsid w:val="00DF2334"/>
    <w:rsid w:val="00DF5099"/>
    <w:rsid w:val="00E07B5B"/>
    <w:rsid w:val="00E10E8C"/>
    <w:rsid w:val="00E118EA"/>
    <w:rsid w:val="00E1439F"/>
    <w:rsid w:val="00E169BB"/>
    <w:rsid w:val="00E31840"/>
    <w:rsid w:val="00E422AE"/>
    <w:rsid w:val="00E50F9A"/>
    <w:rsid w:val="00E64563"/>
    <w:rsid w:val="00E90B4F"/>
    <w:rsid w:val="00E925AE"/>
    <w:rsid w:val="00EA239D"/>
    <w:rsid w:val="00EA2493"/>
    <w:rsid w:val="00EA438F"/>
    <w:rsid w:val="00EA4D67"/>
    <w:rsid w:val="00EA6129"/>
    <w:rsid w:val="00EA6B1F"/>
    <w:rsid w:val="00EA79DE"/>
    <w:rsid w:val="00EB0D4F"/>
    <w:rsid w:val="00EB2C86"/>
    <w:rsid w:val="00EB4B72"/>
    <w:rsid w:val="00EC53C0"/>
    <w:rsid w:val="00EE1C39"/>
    <w:rsid w:val="00EF72B1"/>
    <w:rsid w:val="00F0289A"/>
    <w:rsid w:val="00F0562C"/>
    <w:rsid w:val="00F11EDC"/>
    <w:rsid w:val="00F20ECD"/>
    <w:rsid w:val="00F23726"/>
    <w:rsid w:val="00F36248"/>
    <w:rsid w:val="00F56AB6"/>
    <w:rsid w:val="00F60227"/>
    <w:rsid w:val="00F614DA"/>
    <w:rsid w:val="00F63570"/>
    <w:rsid w:val="00F67966"/>
    <w:rsid w:val="00F75421"/>
    <w:rsid w:val="00F80ED6"/>
    <w:rsid w:val="00FA24BC"/>
    <w:rsid w:val="00FB3DA5"/>
    <w:rsid w:val="00FD2447"/>
    <w:rsid w:val="00FD2B6B"/>
    <w:rsid w:val="00FD6F5C"/>
    <w:rsid w:val="00FD74F1"/>
    <w:rsid w:val="00FE60D9"/>
    <w:rsid w:val="00FF2C17"/>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E68999B1-D160-41AF-82E2-CA94CEC8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nl-B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54EC"/>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A77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A771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1A54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A771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A771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customStyle="1" w:styleId="western">
    <w:name w:val="western"/>
    <w:basedOn w:val="Normal"/>
    <w:rsid w:val="0023684D"/>
    <w:pPr>
      <w:spacing w:before="100" w:beforeAutospacing="1" w:after="79" w:line="278" w:lineRule="atLeast"/>
      <w:jc w:val="both"/>
    </w:pPr>
    <w:rPr>
      <w:rFonts w:ascii="Verdana" w:eastAsia="Times New Roman" w:hAnsi="Verdana" w:cs="Times New Roman"/>
      <w:sz w:val="20"/>
      <w:szCs w:val="20"/>
      <w:lang w:val="fr-BE" w:eastAsia="fr-BE" w:bidi="ar-SA"/>
    </w:rPr>
  </w:style>
  <w:style w:type="paragraph" w:styleId="NormalWeb">
    <w:name w:val="Normal (Web)"/>
    <w:basedOn w:val="Normal"/>
    <w:uiPriority w:val="99"/>
    <w:unhideWhenUsed/>
    <w:rsid w:val="004C4152"/>
    <w:pPr>
      <w:spacing w:before="100" w:beforeAutospacing="1" w:after="79" w:line="278" w:lineRule="atLeast"/>
      <w:jc w:val="both"/>
    </w:pPr>
    <w:rPr>
      <w:rFonts w:ascii="Times New Roman" w:eastAsia="Times New Roman" w:hAnsi="Times New Roman" w:cs="Times New Roman"/>
      <w:sz w:val="24"/>
      <w:szCs w:val="24"/>
      <w:lang w:val="fr-BE" w:eastAsia="fr-BE" w:bidi="ar-SA"/>
    </w:rPr>
  </w:style>
  <w:style w:type="table" w:styleId="Grilledutableau">
    <w:name w:val="Table Grid"/>
    <w:basedOn w:val="TableauNormal"/>
    <w:uiPriority w:val="59"/>
    <w:rsid w:val="001F634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D0678"/>
    <w:pPr>
      <w:spacing w:after="0" w:line="240" w:lineRule="auto"/>
    </w:pPr>
    <w:rPr>
      <w:rFonts w:eastAsiaTheme="minorHAnsi"/>
      <w:sz w:val="20"/>
      <w:szCs w:val="20"/>
      <w:lang w:val="fr-BE" w:eastAsia="en-US" w:bidi="ar-SA"/>
    </w:rPr>
  </w:style>
  <w:style w:type="character" w:customStyle="1" w:styleId="NotedebasdepageCar">
    <w:name w:val="Note de bas de page Car"/>
    <w:basedOn w:val="Policepardfaut"/>
    <w:link w:val="Notedebasdepage"/>
    <w:uiPriority w:val="99"/>
    <w:semiHidden/>
    <w:rsid w:val="007D0678"/>
    <w:rPr>
      <w:rFonts w:eastAsiaTheme="minorHAnsi"/>
      <w:sz w:val="20"/>
      <w:szCs w:val="20"/>
      <w:lang w:val="fr-BE" w:eastAsia="en-US" w:bidi="ar-SA"/>
    </w:rPr>
  </w:style>
  <w:style w:type="character" w:styleId="Appelnotedebasdep">
    <w:name w:val="footnote reference"/>
    <w:basedOn w:val="Policepardfaut"/>
    <w:uiPriority w:val="99"/>
    <w:semiHidden/>
    <w:unhideWhenUsed/>
    <w:rsid w:val="007D0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065448128">
      <w:bodyDiv w:val="1"/>
      <w:marLeft w:val="0"/>
      <w:marRight w:val="0"/>
      <w:marTop w:val="0"/>
      <w:marBottom w:val="0"/>
      <w:divBdr>
        <w:top w:val="none" w:sz="0" w:space="0" w:color="auto"/>
        <w:left w:val="none" w:sz="0" w:space="0" w:color="auto"/>
        <w:bottom w:val="none" w:sz="0" w:space="0" w:color="auto"/>
        <w:right w:val="none" w:sz="0" w:space="0" w:color="auto"/>
      </w:divBdr>
    </w:div>
    <w:div w:id="1081368471">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652714739">
      <w:bodyDiv w:val="1"/>
      <w:marLeft w:val="0"/>
      <w:marRight w:val="0"/>
      <w:marTop w:val="0"/>
      <w:marBottom w:val="0"/>
      <w:divBdr>
        <w:top w:val="none" w:sz="0" w:space="0" w:color="auto"/>
        <w:left w:val="none" w:sz="0" w:space="0" w:color="auto"/>
        <w:bottom w:val="none" w:sz="0" w:space="0" w:color="auto"/>
        <w:right w:val="none" w:sz="0" w:space="0" w:color="auto"/>
      </w:divBdr>
    </w:div>
    <w:div w:id="1734347420">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urprijzen.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64948-EB6D-4EF2-9A6E-3E12BDBD7584}">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15</Pages>
  <Words>6289</Words>
  <Characters>34591</Characters>
  <Application>Microsoft Office Word</Application>
  <DocSecurity>0</DocSecurity>
  <Lines>288</Lines>
  <Paragraphs>81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JLA</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JLA</dc:creator>
  <cp:lastModifiedBy>MOORS Lucas</cp:lastModifiedBy>
  <cp:revision>9</cp:revision>
  <cp:lastPrinted>2018-07-13T14:09:00Z</cp:lastPrinted>
  <dcterms:created xsi:type="dcterms:W3CDTF">2024-07-01T06:32:00Z</dcterms:created>
  <dcterms:modified xsi:type="dcterms:W3CDTF">2024-07-05T09:34:00Z</dcterms:modified>
</cp:coreProperties>
</file>